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B922AC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="00107C14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22AC">
        <w:rPr>
          <w:rFonts w:ascii="Times New Roman" w:hAnsi="Times New Roman" w:cs="Times New Roman"/>
          <w:b/>
          <w:sz w:val="26"/>
          <w:szCs w:val="26"/>
        </w:rPr>
        <w:t>март</w:t>
      </w:r>
      <w:r w:rsidR="00730FB0">
        <w:rPr>
          <w:rFonts w:ascii="Times New Roman" w:hAnsi="Times New Roman" w:cs="Times New Roman"/>
          <w:b/>
          <w:sz w:val="26"/>
          <w:szCs w:val="26"/>
        </w:rPr>
        <w:t>а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922AC">
        <w:rPr>
          <w:rFonts w:ascii="Times New Roman" w:hAnsi="Times New Roman" w:cs="Times New Roman"/>
          <w:b/>
          <w:sz w:val="26"/>
          <w:szCs w:val="26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B6707E" w:rsidRPr="003F4C61" w:rsidRDefault="00B6707E" w:rsidP="00B6707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F4C61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3F4C61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3F4C61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p w:rsidR="00416A3D" w:rsidRPr="003F4C61" w:rsidRDefault="00416A3D" w:rsidP="00B6707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</w:tblGrid>
      <w:tr w:rsidR="00977777" w:rsidRPr="003F4C61" w:rsidTr="00B6707E">
        <w:tc>
          <w:tcPr>
            <w:tcW w:w="7393" w:type="dxa"/>
          </w:tcPr>
          <w:p w:rsidR="00977777" w:rsidRPr="003F4C61" w:rsidRDefault="00977777" w:rsidP="00C90C61">
            <w:pPr>
              <w:pStyle w:val="a3"/>
              <w:ind w:firstLine="70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4C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Конференц-зал</w:t>
            </w:r>
          </w:p>
        </w:tc>
      </w:tr>
    </w:tbl>
    <w:p w:rsidR="00B6707E" w:rsidRPr="003F4C61" w:rsidRDefault="00B6707E" w:rsidP="00C90C61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3F4C61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3F4C61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730FB0" w:rsidRPr="003F4C61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B4752C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3F4C61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07C14">
        <w:rPr>
          <w:rFonts w:ascii="Times New Roman" w:hAnsi="Times New Roman" w:cs="Times New Roman"/>
          <w:sz w:val="26"/>
          <w:szCs w:val="26"/>
          <w:lang w:val="kk-KZ"/>
        </w:rPr>
        <w:t>10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>.0</w:t>
      </w:r>
      <w:r w:rsidR="00B4752C">
        <w:rPr>
          <w:rFonts w:ascii="Times New Roman" w:hAnsi="Times New Roman" w:cs="Times New Roman"/>
          <w:sz w:val="26"/>
          <w:szCs w:val="26"/>
          <w:lang w:val="kk-KZ"/>
        </w:rPr>
        <w:t>3.2020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 xml:space="preserve">г. в </w:t>
      </w:r>
      <w:r w:rsidR="00DA53E1" w:rsidRPr="003F4C61">
        <w:rPr>
          <w:rFonts w:ascii="Times New Roman" w:hAnsi="Times New Roman" w:cs="Times New Roman"/>
          <w:sz w:val="26"/>
          <w:szCs w:val="26"/>
          <w:lang w:val="kk-KZ"/>
        </w:rPr>
        <w:t>конференц-зале</w:t>
      </w:r>
      <w:r w:rsidRPr="003F4C61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B6707E" w:rsidRPr="003F4C61" w:rsidRDefault="00B6707E" w:rsidP="00EB46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3F4C61">
        <w:rPr>
          <w:rFonts w:ascii="Times New Roman" w:hAnsi="Times New Roman" w:cs="Times New Roman"/>
          <w:sz w:val="26"/>
          <w:szCs w:val="26"/>
          <w:lang w:val="kk-KZ"/>
        </w:rPr>
        <w:t>Комиссия в следующем составе:</w:t>
      </w:r>
    </w:p>
    <w:p w:rsidR="00EB4697" w:rsidRPr="003F4C61" w:rsidRDefault="00EB4697" w:rsidP="00EB4697">
      <w:pPr>
        <w:pStyle w:val="a3"/>
        <w:ind w:left="1069"/>
        <w:rPr>
          <w:rFonts w:ascii="Times New Roman" w:hAnsi="Times New Roman" w:cs="Times New Roman"/>
          <w:sz w:val="26"/>
          <w:szCs w:val="26"/>
          <w:lang w:val="kk-KZ"/>
        </w:rPr>
      </w:pPr>
    </w:p>
    <w:p w:rsidR="00730FB0" w:rsidRPr="00107C14" w:rsidRDefault="00107C14" w:rsidP="00107C14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07C14">
        <w:rPr>
          <w:rFonts w:ascii="Times New Roman" w:hAnsi="Times New Roman" w:cs="Times New Roman"/>
          <w:sz w:val="26"/>
          <w:szCs w:val="26"/>
        </w:rPr>
        <w:tab/>
      </w:r>
      <w:r w:rsidRPr="00107C14">
        <w:rPr>
          <w:rFonts w:ascii="Times New Roman" w:hAnsi="Times New Roman" w:cs="Times New Roman"/>
          <w:b/>
          <w:sz w:val="26"/>
          <w:szCs w:val="26"/>
        </w:rPr>
        <w:t>Ответственное лицо:</w:t>
      </w:r>
    </w:p>
    <w:p w:rsidR="00107C14" w:rsidRPr="00107C14" w:rsidRDefault="00107C14" w:rsidP="00107C14">
      <w:pPr>
        <w:pStyle w:val="a3"/>
        <w:rPr>
          <w:rFonts w:ascii="Times New Roman" w:hAnsi="Times New Roman" w:cs="Times New Roman"/>
          <w:sz w:val="26"/>
          <w:szCs w:val="26"/>
        </w:rPr>
      </w:pPr>
      <w:r w:rsidRPr="00107C14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107C14">
        <w:rPr>
          <w:rFonts w:ascii="Times New Roman" w:hAnsi="Times New Roman" w:cs="Times New Roman"/>
          <w:sz w:val="26"/>
          <w:szCs w:val="26"/>
          <w:lang w:val="kk-KZ"/>
        </w:rPr>
        <w:t>Еркеев А</w:t>
      </w:r>
      <w:r w:rsidRPr="00107C14">
        <w:rPr>
          <w:rFonts w:ascii="Times New Roman" w:hAnsi="Times New Roman" w:cs="Times New Roman"/>
          <w:sz w:val="26"/>
          <w:szCs w:val="26"/>
        </w:rPr>
        <w:t>.</w:t>
      </w:r>
      <w:r w:rsidRPr="00107C14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107C14">
        <w:rPr>
          <w:rFonts w:ascii="Times New Roman" w:hAnsi="Times New Roman" w:cs="Times New Roman"/>
          <w:sz w:val="26"/>
          <w:szCs w:val="26"/>
        </w:rPr>
        <w:t xml:space="preserve"> – </w:t>
      </w:r>
      <w:r w:rsidRPr="00107C14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Pr="00107C14">
        <w:rPr>
          <w:rFonts w:ascii="Times New Roman" w:hAnsi="Times New Roman" w:cs="Times New Roman"/>
          <w:sz w:val="26"/>
          <w:szCs w:val="26"/>
        </w:rPr>
        <w:t>.</w:t>
      </w:r>
    </w:p>
    <w:p w:rsidR="003F4C61" w:rsidRPr="00B4752C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C90C61" w:rsidRPr="00B4752C" w:rsidRDefault="00C90C61" w:rsidP="00C236CF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B4752C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B4752C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C236CF" w:rsidRPr="00B4752C">
        <w:rPr>
          <w:rFonts w:ascii="Times New Roman" w:eastAsia="MS Mincho" w:hAnsi="Times New Roman" w:cs="Times New Roman"/>
          <w:sz w:val="26"/>
          <w:szCs w:val="26"/>
        </w:rPr>
        <w:t>Медицинск</w:t>
      </w:r>
      <w:r w:rsidR="00B4752C">
        <w:rPr>
          <w:rFonts w:ascii="Times New Roman" w:eastAsia="MS Mincho" w:hAnsi="Times New Roman" w:cs="Times New Roman"/>
          <w:sz w:val="26"/>
          <w:szCs w:val="26"/>
        </w:rPr>
        <w:t>их</w:t>
      </w:r>
      <w:r w:rsidR="00C236CF" w:rsidRPr="00B4752C">
        <w:rPr>
          <w:rFonts w:ascii="Times New Roman" w:eastAsia="MS Mincho" w:hAnsi="Times New Roman" w:cs="Times New Roman"/>
          <w:sz w:val="26"/>
          <w:szCs w:val="26"/>
        </w:rPr>
        <w:t xml:space="preserve"> издели</w:t>
      </w:r>
      <w:r w:rsidR="00B4752C">
        <w:rPr>
          <w:rFonts w:ascii="Times New Roman" w:eastAsia="MS Mincho" w:hAnsi="Times New Roman" w:cs="Times New Roman"/>
          <w:sz w:val="26"/>
          <w:szCs w:val="26"/>
        </w:rPr>
        <w:t>й</w:t>
      </w:r>
      <w:r w:rsidR="00D62338" w:rsidRPr="00B4752C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B4752C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5A4AAD" w:rsidRPr="00B4752C" w:rsidRDefault="005A4AAD" w:rsidP="00107C14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Pr="00977777" w:rsidRDefault="00C90C61" w:rsidP="00416A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закупки </w:t>
      </w:r>
      <w:r w:rsidR="00B4752C">
        <w:rPr>
          <w:rFonts w:ascii="Times New Roman" w:hAnsi="Times New Roman" w:cs="Times New Roman"/>
          <w:b/>
          <w:sz w:val="26"/>
          <w:szCs w:val="26"/>
          <w:lang w:val="kk-KZ"/>
        </w:rPr>
        <w:t>по лотам</w:t>
      </w:r>
    </w:p>
    <w:p w:rsidR="00C90C61" w:rsidRPr="00416A3D" w:rsidRDefault="00C90C61" w:rsidP="00C90C6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534"/>
        <w:gridCol w:w="2409"/>
        <w:gridCol w:w="4395"/>
        <w:gridCol w:w="1275"/>
        <w:gridCol w:w="1418"/>
        <w:gridCol w:w="1843"/>
        <w:gridCol w:w="1275"/>
        <w:gridCol w:w="1637"/>
      </w:tblGrid>
      <w:tr w:rsidR="00D62338" w:rsidRPr="00416A3D" w:rsidTr="00107C14">
        <w:trPr>
          <w:jc w:val="center"/>
        </w:trPr>
        <w:tc>
          <w:tcPr>
            <w:tcW w:w="534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409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395" w:type="dxa"/>
          </w:tcPr>
          <w:p w:rsidR="00D62338" w:rsidRPr="00416A3D" w:rsidRDefault="00D62338" w:rsidP="00B47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Международные непатентованные наименования и описание закупаемых лекарственных средств, наименования </w:t>
            </w:r>
            <w:r w:rsidR="00B4752C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медицинских изделий</w:t>
            </w: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, медицинской техники</w:t>
            </w:r>
          </w:p>
        </w:tc>
        <w:tc>
          <w:tcPr>
            <w:tcW w:w="1275" w:type="dxa"/>
          </w:tcPr>
          <w:p w:rsidR="00D62338" w:rsidRPr="00416A3D" w:rsidRDefault="00D62338" w:rsidP="007C07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</w:t>
            </w:r>
            <w:proofErr w:type="spellEnd"/>
            <w:r w:rsidR="003F4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416A3D" w:rsidRDefault="00D62338" w:rsidP="007C07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843" w:type="dxa"/>
          </w:tcPr>
          <w:p w:rsidR="00D62338" w:rsidRPr="00416A3D" w:rsidRDefault="00D62338" w:rsidP="007C07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75" w:type="dxa"/>
          </w:tcPr>
          <w:p w:rsidR="00D62338" w:rsidRPr="00416A3D" w:rsidRDefault="00D62338" w:rsidP="007C07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416A3D" w:rsidRDefault="00D62338" w:rsidP="007C07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D63FA6" w:rsidRPr="00B4752C" w:rsidTr="00107C14">
        <w:trPr>
          <w:jc w:val="center"/>
        </w:trPr>
        <w:tc>
          <w:tcPr>
            <w:tcW w:w="534" w:type="dxa"/>
            <w:vAlign w:val="center"/>
          </w:tcPr>
          <w:p w:rsidR="00D63FA6" w:rsidRPr="00107C14" w:rsidRDefault="00D63FA6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63FA6" w:rsidRPr="00107C14" w:rsidRDefault="00D63FA6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КГКП "</w:t>
            </w:r>
            <w:r w:rsidR="00107C14"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Алматинский областной Центр по профилактике и </w:t>
            </w:r>
            <w:r w:rsidR="00107C14"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борьбе со СПИД</w:t>
            </w: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"</w:t>
            </w:r>
          </w:p>
        </w:tc>
        <w:tc>
          <w:tcPr>
            <w:tcW w:w="4395" w:type="dxa"/>
            <w:vAlign w:val="bottom"/>
          </w:tcPr>
          <w:p w:rsidR="00D63FA6" w:rsidRPr="00B70DBD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B70DB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lastRenderedPageBreak/>
              <w:t>Alere</w:t>
            </w:r>
            <w:proofErr w:type="spellEnd"/>
            <w:r w:rsidRPr="00B70DB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Pima CD4 (Cartridge Kit 100x</w:t>
            </w:r>
            <w:proofErr w:type="gramStart"/>
            <w:r w:rsidRPr="00B70DB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)  -</w:t>
            </w:r>
            <w:proofErr w:type="gramEnd"/>
            <w:r w:rsidRPr="00B70DB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картриджи</w:t>
            </w:r>
            <w:r w:rsidRPr="00B70DB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70DB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Alere</w:t>
            </w:r>
            <w:proofErr w:type="spellEnd"/>
            <w:r w:rsidRPr="00B70DB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Pima CD4 (100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шт</w:t>
            </w:r>
            <w:proofErr w:type="spellEnd"/>
            <w:r w:rsidRPr="00B70DB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/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уп</w:t>
            </w:r>
            <w:proofErr w:type="spellEnd"/>
            <w:r w:rsidRPr="00B70DB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vAlign w:val="bottom"/>
          </w:tcPr>
          <w:p w:rsidR="00D63FA6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="00D63FA6"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паковка</w:t>
            </w:r>
          </w:p>
        </w:tc>
        <w:tc>
          <w:tcPr>
            <w:tcW w:w="1418" w:type="dxa"/>
            <w:vAlign w:val="bottom"/>
          </w:tcPr>
          <w:p w:rsidR="00D63FA6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720 000,0</w:t>
            </w:r>
          </w:p>
        </w:tc>
        <w:tc>
          <w:tcPr>
            <w:tcW w:w="1843" w:type="dxa"/>
          </w:tcPr>
          <w:p w:rsidR="00D63FA6" w:rsidRPr="00107C14" w:rsidRDefault="00D63FA6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г.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Алматы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ул.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Г.Орманова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D63FA6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637" w:type="dxa"/>
            <w:vAlign w:val="bottom"/>
          </w:tcPr>
          <w:p w:rsidR="00D63FA6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1 440 000,0</w:t>
            </w:r>
          </w:p>
        </w:tc>
      </w:tr>
      <w:tr w:rsidR="00107C14" w:rsidRPr="00107C14" w:rsidTr="00107C14">
        <w:trPr>
          <w:jc w:val="center"/>
        </w:trPr>
        <w:tc>
          <w:tcPr>
            <w:tcW w:w="534" w:type="dxa"/>
            <w:vAlign w:val="center"/>
          </w:tcPr>
          <w:p w:rsidR="00107C14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7C14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КГКП "Алматинский областной Центр по профилактике и борьбе со СПИД"</w:t>
            </w:r>
          </w:p>
        </w:tc>
        <w:tc>
          <w:tcPr>
            <w:tcW w:w="4395" w:type="dxa"/>
            <w:vAlign w:val="bottom"/>
          </w:tcPr>
          <w:p w:rsidR="00107C14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Alere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Pima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CD4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Test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Bead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standard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– контрольные, картриджи с </w:t>
            </w:r>
            <w:proofErr w:type="gram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флуоресцентными</w:t>
            </w:r>
            <w:proofErr w:type="gram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микрогранулами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, для измерения нормального и низкого уровня CD4</w:t>
            </w:r>
          </w:p>
        </w:tc>
        <w:tc>
          <w:tcPr>
            <w:tcW w:w="1275" w:type="dxa"/>
            <w:vAlign w:val="bottom"/>
          </w:tcPr>
          <w:p w:rsidR="00107C14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vAlign w:val="bottom"/>
          </w:tcPr>
          <w:p w:rsidR="00107C14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63 000,0</w:t>
            </w:r>
          </w:p>
        </w:tc>
        <w:tc>
          <w:tcPr>
            <w:tcW w:w="1843" w:type="dxa"/>
          </w:tcPr>
          <w:p w:rsidR="00107C14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г.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Алматы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ул.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Г.Орманова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107C14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637" w:type="dxa"/>
            <w:vAlign w:val="bottom"/>
          </w:tcPr>
          <w:p w:rsidR="00107C14" w:rsidRPr="00107C14" w:rsidRDefault="00107C14" w:rsidP="00107C14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126 000,0</w:t>
            </w:r>
          </w:p>
        </w:tc>
      </w:tr>
      <w:tr w:rsidR="00977777" w:rsidRPr="00416A3D" w:rsidTr="00B4752C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977777" w:rsidRPr="00977777" w:rsidRDefault="00977777" w:rsidP="00107C1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                                                                          </w:t>
            </w:r>
            <w:r w:rsidR="00107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Один миллион пятьсот шестьдесят шесть тысяч</w:t>
            </w: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тенге, </w:t>
            </w:r>
            <w:r w:rsidR="00107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00</w:t>
            </w: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тиын</w:t>
            </w:r>
          </w:p>
        </w:tc>
        <w:tc>
          <w:tcPr>
            <w:tcW w:w="1637" w:type="dxa"/>
          </w:tcPr>
          <w:p w:rsidR="00977777" w:rsidRPr="00D63FA6" w:rsidRDefault="00107C14" w:rsidP="00D63FA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1 566 000,00</w:t>
            </w:r>
            <w:r w:rsidR="00D63FA6" w:rsidRPr="00D63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D63FA6" w:rsidRPr="00D63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тенге</w:t>
            </w:r>
          </w:p>
        </w:tc>
      </w:tr>
    </w:tbl>
    <w:p w:rsidR="009C6C47" w:rsidRDefault="009C6C47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0C61" w:rsidRPr="00EB4697" w:rsidRDefault="00E97F2D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4697">
        <w:rPr>
          <w:rFonts w:ascii="Times New Roman" w:hAnsi="Times New Roman" w:cs="Times New Roman"/>
          <w:b/>
          <w:sz w:val="24"/>
          <w:szCs w:val="24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EF63A5" w:rsidRPr="00EB4697" w:rsidRDefault="00EF63A5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817"/>
        <w:gridCol w:w="5812"/>
        <w:gridCol w:w="4460"/>
        <w:gridCol w:w="3697"/>
      </w:tblGrid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812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4460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97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</w:tcPr>
          <w:p w:rsidR="00E97F2D" w:rsidRPr="00E17AD8" w:rsidRDefault="00E17AD8" w:rsidP="00107C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AD8">
              <w:rPr>
                <w:rStyle w:val="s0"/>
              </w:rPr>
              <w:t xml:space="preserve">ТОО </w:t>
            </w:r>
            <w:r w:rsidRPr="00E17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07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Локал</w:t>
            </w:r>
            <w:proofErr w:type="spellEnd"/>
            <w:r w:rsidR="00107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07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</w:t>
            </w:r>
            <w:proofErr w:type="spellEnd"/>
            <w:proofErr w:type="gramEnd"/>
            <w:r w:rsidRPr="00E17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07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БИН 110840004886</w:t>
            </w:r>
          </w:p>
        </w:tc>
        <w:tc>
          <w:tcPr>
            <w:tcW w:w="4460" w:type="dxa"/>
          </w:tcPr>
          <w:p w:rsidR="00E97F2D" w:rsidRPr="009C6C47" w:rsidRDefault="00107C14" w:rsidP="009777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9FB">
              <w:rPr>
                <w:rStyle w:val="s0"/>
              </w:rPr>
              <w:t>РК</w:t>
            </w:r>
            <w:r>
              <w:rPr>
                <w:rStyle w:val="s0"/>
                <w:lang w:val="kk-KZ"/>
              </w:rPr>
              <w:t>, г. Нур-Султан, проспект Сарыарка, 31/2, ВП-32, 11 этаж, индекс 010000</w:t>
            </w:r>
          </w:p>
        </w:tc>
        <w:tc>
          <w:tcPr>
            <w:tcW w:w="3697" w:type="dxa"/>
          </w:tcPr>
          <w:p w:rsidR="00E97F2D" w:rsidRPr="009C6C47" w:rsidRDefault="00107C14" w:rsidP="009777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9FB">
              <w:rPr>
                <w:rStyle w:val="s0"/>
              </w:rPr>
              <w:t>(</w:t>
            </w:r>
            <w:r>
              <w:rPr>
                <w:rStyle w:val="s0"/>
                <w:lang w:val="kk-KZ"/>
              </w:rPr>
              <w:t>06</w:t>
            </w:r>
            <w:r w:rsidRPr="00CD79FB">
              <w:rPr>
                <w:rStyle w:val="s0"/>
              </w:rPr>
              <w:t>.</w:t>
            </w:r>
            <w:r w:rsidRPr="00CD79FB">
              <w:rPr>
                <w:rStyle w:val="s0"/>
                <w:lang w:val="kk-KZ"/>
              </w:rPr>
              <w:t>0</w:t>
            </w:r>
            <w:r>
              <w:rPr>
                <w:rStyle w:val="s0"/>
                <w:lang w:val="kk-KZ"/>
              </w:rPr>
              <w:t>3</w:t>
            </w:r>
            <w:r w:rsidRPr="00CD79FB">
              <w:rPr>
                <w:rStyle w:val="s0"/>
              </w:rPr>
              <w:t>.20</w:t>
            </w:r>
            <w:r>
              <w:rPr>
                <w:rStyle w:val="s0"/>
              </w:rPr>
              <w:t>20г. 11</w:t>
            </w:r>
            <w:r w:rsidRPr="00CD79FB">
              <w:rPr>
                <w:rStyle w:val="s0"/>
              </w:rPr>
              <w:t xml:space="preserve"> час.</w:t>
            </w:r>
            <w:r w:rsidRPr="00CD79FB">
              <w:rPr>
                <w:rStyle w:val="s0"/>
                <w:lang w:val="kk-KZ"/>
              </w:rPr>
              <w:t xml:space="preserve"> </w:t>
            </w:r>
            <w:r>
              <w:rPr>
                <w:rStyle w:val="s0"/>
                <w:lang w:val="kk-KZ"/>
              </w:rPr>
              <w:t xml:space="preserve">00 </w:t>
            </w:r>
            <w:r w:rsidRPr="00CD79FB">
              <w:rPr>
                <w:rStyle w:val="s0"/>
              </w:rPr>
              <w:t>мин.)</w:t>
            </w:r>
          </w:p>
        </w:tc>
      </w:tr>
    </w:tbl>
    <w:p w:rsidR="00BE4C4C" w:rsidRPr="00EB4697" w:rsidRDefault="00BE4C4C" w:rsidP="00075D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97F2D" w:rsidRDefault="00E97F2D" w:rsidP="00E97F2D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27108E">
        <w:rPr>
          <w:rFonts w:ascii="Times New Roman" w:hAnsi="Times New Roman" w:cs="Times New Roman"/>
          <w:sz w:val="26"/>
          <w:szCs w:val="26"/>
          <w:lang w:val="kk-KZ"/>
        </w:rPr>
        <w:t>4. Следующие ценовые предложени</w:t>
      </w:r>
      <w:r w:rsidR="00AD4E8A" w:rsidRPr="0027108E">
        <w:rPr>
          <w:rFonts w:ascii="Times New Roman" w:hAnsi="Times New Roman" w:cs="Times New Roman"/>
          <w:sz w:val="26"/>
          <w:szCs w:val="26"/>
          <w:lang w:val="kk-KZ"/>
        </w:rPr>
        <w:t>й</w:t>
      </w:r>
      <w:r w:rsidRPr="0027108E">
        <w:rPr>
          <w:rFonts w:ascii="Times New Roman" w:hAnsi="Times New Roman" w:cs="Times New Roman"/>
          <w:sz w:val="26"/>
          <w:szCs w:val="26"/>
          <w:lang w:val="kk-KZ"/>
        </w:rPr>
        <w:t xml:space="preserve"> отклонены – отклонений нет.</w:t>
      </w:r>
    </w:p>
    <w:p w:rsidR="0027108E" w:rsidRPr="00977777" w:rsidRDefault="0027108E" w:rsidP="00E97F2D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</w:p>
    <w:p w:rsidR="00E97F2D" w:rsidRPr="00977777" w:rsidRDefault="00E97F2D" w:rsidP="009C6C47">
      <w:pPr>
        <w:pStyle w:val="a3"/>
        <w:ind w:firstLine="709"/>
        <w:rPr>
          <w:rFonts w:ascii="Times New Roman" w:eastAsia="MS Mincho" w:hAnsi="Times New Roman" w:cs="Times New Roman"/>
          <w:sz w:val="26"/>
          <w:szCs w:val="26"/>
        </w:rPr>
      </w:pPr>
      <w:r w:rsidRPr="00977777">
        <w:rPr>
          <w:rFonts w:ascii="Times New Roman" w:hAnsi="Times New Roman" w:cs="Times New Roman"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9C6C47">
        <w:rPr>
          <w:rFonts w:ascii="Times New Roman" w:eastAsia="MS Mincho" w:hAnsi="Times New Roman" w:cs="Times New Roman"/>
          <w:sz w:val="26"/>
          <w:szCs w:val="26"/>
        </w:rPr>
        <w:t>Медицинск</w:t>
      </w:r>
      <w:r w:rsidR="00E17AD8">
        <w:rPr>
          <w:rFonts w:ascii="Times New Roman" w:eastAsia="MS Mincho" w:hAnsi="Times New Roman" w:cs="Times New Roman"/>
          <w:sz w:val="26"/>
          <w:szCs w:val="26"/>
        </w:rPr>
        <w:t>их</w:t>
      </w:r>
      <w:r w:rsidR="009C6C47">
        <w:rPr>
          <w:rFonts w:ascii="Times New Roman" w:eastAsia="MS Mincho" w:hAnsi="Times New Roman" w:cs="Times New Roman"/>
          <w:sz w:val="26"/>
          <w:szCs w:val="26"/>
        </w:rPr>
        <w:t xml:space="preserve"> издели</w:t>
      </w:r>
      <w:r w:rsidR="00E17AD8">
        <w:rPr>
          <w:rFonts w:ascii="Times New Roman" w:eastAsia="MS Mincho" w:hAnsi="Times New Roman" w:cs="Times New Roman"/>
          <w:sz w:val="26"/>
          <w:szCs w:val="26"/>
        </w:rPr>
        <w:t>й</w:t>
      </w:r>
      <w:r w:rsidRPr="00977777">
        <w:rPr>
          <w:rFonts w:ascii="Times New Roman" w:hAnsi="Times New Roman" w:cs="Times New Roman"/>
          <w:sz w:val="26"/>
          <w:szCs w:val="26"/>
          <w:lang w:val="kk-KZ"/>
        </w:rPr>
        <w:t>»:</w:t>
      </w:r>
    </w:p>
    <w:p w:rsidR="00BE4C4C" w:rsidRPr="00EB4697" w:rsidRDefault="00BE4C4C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727"/>
        <w:gridCol w:w="5335"/>
        <w:gridCol w:w="1559"/>
        <w:gridCol w:w="2835"/>
        <w:gridCol w:w="4394"/>
      </w:tblGrid>
      <w:tr w:rsidR="00077441" w:rsidRPr="00EB4697" w:rsidTr="00077441">
        <w:tc>
          <w:tcPr>
            <w:tcW w:w="727" w:type="dxa"/>
          </w:tcPr>
          <w:p w:rsidR="00077441" w:rsidRPr="00EB4697" w:rsidRDefault="00077441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5335" w:type="dxa"/>
          </w:tcPr>
          <w:p w:rsidR="00077441" w:rsidRPr="00EB4697" w:rsidRDefault="00077441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559" w:type="dxa"/>
          </w:tcPr>
          <w:p w:rsidR="00077441" w:rsidRPr="00EB4697" w:rsidRDefault="00077441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835" w:type="dxa"/>
          </w:tcPr>
          <w:p w:rsidR="00077441" w:rsidRPr="00EB4697" w:rsidRDefault="00077441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4394" w:type="dxa"/>
          </w:tcPr>
          <w:p w:rsidR="00077441" w:rsidRPr="00415270" w:rsidRDefault="00077441" w:rsidP="000774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5270">
              <w:rPr>
                <w:rStyle w:val="s0"/>
                <w:b/>
              </w:rPr>
              <w:t xml:space="preserve">ТОО </w:t>
            </w:r>
            <w:r w:rsidRPr="00415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Локал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Фарм</w:t>
            </w:r>
            <w:proofErr w:type="spellEnd"/>
            <w:proofErr w:type="gramEnd"/>
            <w:r w:rsidRPr="00415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77441" w:rsidRPr="00EB4697" w:rsidTr="00A56DC6">
        <w:tc>
          <w:tcPr>
            <w:tcW w:w="727" w:type="dxa"/>
            <w:vAlign w:val="center"/>
          </w:tcPr>
          <w:p w:rsidR="00077441" w:rsidRPr="00EB4697" w:rsidRDefault="00077441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35" w:type="dxa"/>
            <w:vAlign w:val="bottom"/>
          </w:tcPr>
          <w:p w:rsidR="00077441" w:rsidRPr="00077441" w:rsidRDefault="00077441" w:rsidP="00874403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spellStart"/>
            <w:r w:rsidRPr="00077441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Alere</w:t>
            </w:r>
            <w:proofErr w:type="spellEnd"/>
            <w:r w:rsidRPr="00077441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Pima CD4 (Cartridge Kit 100x</w:t>
            </w:r>
            <w:proofErr w:type="gramStart"/>
            <w:r w:rsidRPr="00077441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)  -</w:t>
            </w:r>
            <w:proofErr w:type="gramEnd"/>
            <w:r w:rsidRPr="00077441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картриджи</w:t>
            </w:r>
            <w:r w:rsidRPr="00077441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77441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Alere</w:t>
            </w:r>
            <w:proofErr w:type="spellEnd"/>
            <w:r w:rsidRPr="00077441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Pima CD4 (100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шт</w:t>
            </w:r>
            <w:proofErr w:type="spellEnd"/>
            <w:r w:rsidRPr="00077441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/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уп</w:t>
            </w:r>
            <w:proofErr w:type="spellEnd"/>
            <w:r w:rsidRPr="00077441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vAlign w:val="bottom"/>
          </w:tcPr>
          <w:p w:rsidR="00077441" w:rsidRPr="00B4752C" w:rsidRDefault="00077441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77441" w:rsidRPr="00107C14" w:rsidRDefault="00077441" w:rsidP="00077441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720 000,0</w:t>
            </w:r>
          </w:p>
        </w:tc>
        <w:tc>
          <w:tcPr>
            <w:tcW w:w="4394" w:type="dxa"/>
            <w:vAlign w:val="bottom"/>
          </w:tcPr>
          <w:p w:rsidR="00077441" w:rsidRPr="00107C14" w:rsidRDefault="00077441" w:rsidP="00874403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720 000,0</w:t>
            </w:r>
          </w:p>
        </w:tc>
      </w:tr>
      <w:tr w:rsidR="00077441" w:rsidRPr="00EB4697" w:rsidTr="00A56DC6">
        <w:tc>
          <w:tcPr>
            <w:tcW w:w="727" w:type="dxa"/>
            <w:vAlign w:val="center"/>
          </w:tcPr>
          <w:p w:rsidR="00077441" w:rsidRPr="00EB4697" w:rsidRDefault="00077441" w:rsidP="00E17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35" w:type="dxa"/>
            <w:vAlign w:val="bottom"/>
          </w:tcPr>
          <w:p w:rsidR="00077441" w:rsidRPr="00107C14" w:rsidRDefault="00077441" w:rsidP="00874403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Alere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Pima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CD4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Test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Bead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standard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– контрольные, картриджи с </w:t>
            </w:r>
            <w:proofErr w:type="gram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флуоресцентными</w:t>
            </w:r>
            <w:proofErr w:type="gram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микрогранулами</w:t>
            </w:r>
            <w:proofErr w:type="spellEnd"/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, для измерения нормального и низкого уровня CD4</w:t>
            </w:r>
          </w:p>
        </w:tc>
        <w:tc>
          <w:tcPr>
            <w:tcW w:w="1559" w:type="dxa"/>
            <w:vAlign w:val="bottom"/>
          </w:tcPr>
          <w:p w:rsidR="00077441" w:rsidRPr="00B4752C" w:rsidRDefault="00077441" w:rsidP="007C07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77441" w:rsidRPr="00107C14" w:rsidRDefault="00077441" w:rsidP="00077441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63 000,0</w:t>
            </w:r>
          </w:p>
        </w:tc>
        <w:tc>
          <w:tcPr>
            <w:tcW w:w="4394" w:type="dxa"/>
            <w:vAlign w:val="bottom"/>
          </w:tcPr>
          <w:p w:rsidR="00077441" w:rsidRPr="00107C14" w:rsidRDefault="00077441" w:rsidP="00874403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07C1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63 000,0</w:t>
            </w:r>
          </w:p>
        </w:tc>
      </w:tr>
    </w:tbl>
    <w:p w:rsidR="002B1D9B" w:rsidRDefault="002B1D9B" w:rsidP="003B09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77441" w:rsidRDefault="00077441" w:rsidP="00E05ACD">
      <w:pPr>
        <w:spacing w:after="0"/>
        <w:ind w:left="340" w:right="51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A1DCF" w:rsidRPr="00531807" w:rsidRDefault="00077441" w:rsidP="00077441">
      <w:pPr>
        <w:spacing w:after="0"/>
        <w:ind w:left="340" w:right="51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</w:p>
    <w:p w:rsidR="00080B3C" w:rsidRPr="00077441" w:rsidRDefault="00E05ACD" w:rsidP="00077441">
      <w:pPr>
        <w:spacing w:after="0"/>
        <w:ind w:left="340" w:right="510"/>
        <w:jc w:val="both"/>
        <w:rPr>
          <w:rFonts w:ascii="Times New Roman" w:hAnsi="Times New Roman" w:cs="Times New Roman"/>
          <w:sz w:val="26"/>
          <w:szCs w:val="26"/>
        </w:rPr>
      </w:pPr>
      <w:r w:rsidRPr="00077441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proofErr w:type="gramStart"/>
      <w:r w:rsidR="00BD6FB9" w:rsidRPr="00077441">
        <w:rPr>
          <w:rFonts w:ascii="Times New Roman" w:hAnsi="Times New Roman" w:cs="Times New Roman"/>
          <w:sz w:val="26"/>
          <w:szCs w:val="26"/>
        </w:rPr>
        <w:t>Н</w:t>
      </w:r>
      <w:r w:rsidRPr="00077441">
        <w:rPr>
          <w:rFonts w:ascii="Times New Roman" w:hAnsi="Times New Roman" w:cs="Times New Roman"/>
          <w:sz w:val="26"/>
          <w:szCs w:val="26"/>
        </w:rPr>
        <w:t>а основани</w:t>
      </w:r>
      <w:r w:rsidR="004A1DCF" w:rsidRPr="00077441">
        <w:rPr>
          <w:rFonts w:ascii="Times New Roman" w:hAnsi="Times New Roman" w:cs="Times New Roman"/>
          <w:sz w:val="26"/>
          <w:szCs w:val="26"/>
        </w:rPr>
        <w:t>и п.112</w:t>
      </w:r>
      <w:r w:rsidRPr="00077441">
        <w:rPr>
          <w:rFonts w:ascii="Times New Roman" w:hAnsi="Times New Roman" w:cs="Times New Roman"/>
          <w:sz w:val="26"/>
          <w:szCs w:val="26"/>
        </w:rPr>
        <w:t xml:space="preserve">) главы 10 </w:t>
      </w:r>
      <w:r w:rsidR="005A4AAD" w:rsidRPr="00077441">
        <w:rPr>
          <w:rFonts w:ascii="Times New Roman" w:hAnsi="Times New Roman" w:cs="Times New Roman"/>
          <w:sz w:val="26"/>
          <w:szCs w:val="26"/>
        </w:rPr>
        <w:t>Правил организации и проведения закупа лекарственных средств и медицинских</w:t>
      </w:r>
      <w:proofErr w:type="gramEnd"/>
      <w:r w:rsidR="005A4AAD" w:rsidRPr="00077441">
        <w:rPr>
          <w:rFonts w:ascii="Times New Roman" w:hAnsi="Times New Roman" w:cs="Times New Roman"/>
          <w:sz w:val="26"/>
          <w:szCs w:val="26"/>
        </w:rPr>
        <w:t xml:space="preserve"> изделий </w:t>
      </w:r>
      <w:r w:rsidR="007C07CD" w:rsidRPr="00077441">
        <w:rPr>
          <w:rFonts w:ascii="Times New Roman" w:hAnsi="Times New Roman" w:cs="Times New Roman"/>
          <w:sz w:val="26"/>
          <w:szCs w:val="26"/>
        </w:rPr>
        <w:t>Постановления</w:t>
      </w:r>
      <w:r w:rsidR="005A4AAD" w:rsidRPr="00077441">
        <w:rPr>
          <w:rFonts w:ascii="Times New Roman" w:hAnsi="Times New Roman" w:cs="Times New Roman"/>
          <w:sz w:val="26"/>
          <w:szCs w:val="26"/>
        </w:rPr>
        <w:t xml:space="preserve"> Правительства Республики Казахстан от 30 октября 2009 года №1729 (далее - Правила)</w:t>
      </w:r>
      <w:r w:rsidR="00841B60" w:rsidRPr="00077441">
        <w:rPr>
          <w:rFonts w:ascii="Times New Roman" w:hAnsi="Times New Roman" w:cs="Times New Roman"/>
          <w:sz w:val="26"/>
          <w:szCs w:val="26"/>
        </w:rPr>
        <w:t xml:space="preserve"> Признать нижеуказанных потенциальных поставщиков победителями предложившие наименьшее ценовое предложение:</w:t>
      </w:r>
    </w:p>
    <w:p w:rsidR="007947F1" w:rsidRPr="00077441" w:rsidRDefault="00D25468" w:rsidP="00077441">
      <w:pPr>
        <w:pStyle w:val="a3"/>
        <w:ind w:left="3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41">
        <w:rPr>
          <w:rFonts w:ascii="Times New Roman" w:hAnsi="Times New Roman" w:cs="Times New Roman"/>
          <w:sz w:val="26"/>
          <w:szCs w:val="26"/>
        </w:rPr>
        <w:t>- По лотам №</w:t>
      </w:r>
      <w:r w:rsidR="00077441" w:rsidRPr="00077441">
        <w:rPr>
          <w:rFonts w:ascii="Times New Roman" w:hAnsi="Times New Roman" w:cs="Times New Roman"/>
          <w:sz w:val="26"/>
          <w:szCs w:val="26"/>
        </w:rPr>
        <w:t>1,2</w:t>
      </w:r>
      <w:r w:rsidRPr="00077441">
        <w:rPr>
          <w:rFonts w:ascii="Times New Roman" w:hAnsi="Times New Roman" w:cs="Times New Roman"/>
          <w:sz w:val="26"/>
          <w:szCs w:val="26"/>
        </w:rPr>
        <w:t xml:space="preserve"> принято ценовое предложение от потенциального поставщика </w:t>
      </w:r>
      <w:r w:rsidR="00077441" w:rsidRPr="00077441">
        <w:rPr>
          <w:rStyle w:val="s0"/>
          <w:sz w:val="26"/>
          <w:szCs w:val="26"/>
        </w:rPr>
        <w:t xml:space="preserve">ТОО </w:t>
      </w:r>
      <w:r w:rsidR="00077441" w:rsidRPr="00077441"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spellStart"/>
      <w:r w:rsidR="00077441" w:rsidRPr="00077441">
        <w:rPr>
          <w:rFonts w:ascii="Times New Roman" w:hAnsi="Times New Roman" w:cs="Times New Roman"/>
          <w:color w:val="000000"/>
          <w:sz w:val="26"/>
          <w:szCs w:val="26"/>
        </w:rPr>
        <w:t>Локал</w:t>
      </w:r>
      <w:proofErr w:type="spellEnd"/>
      <w:r w:rsidR="00077441" w:rsidRPr="000774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077441" w:rsidRPr="00077441">
        <w:rPr>
          <w:rFonts w:ascii="Times New Roman" w:hAnsi="Times New Roman" w:cs="Times New Roman"/>
          <w:color w:val="000000"/>
          <w:sz w:val="26"/>
          <w:szCs w:val="26"/>
        </w:rPr>
        <w:t>Фарм</w:t>
      </w:r>
      <w:proofErr w:type="spellEnd"/>
      <w:proofErr w:type="gramEnd"/>
      <w:r w:rsidR="00077441" w:rsidRPr="00077441">
        <w:rPr>
          <w:rFonts w:ascii="Times New Roman" w:hAnsi="Times New Roman" w:cs="Times New Roman"/>
          <w:color w:val="000000"/>
          <w:sz w:val="26"/>
          <w:szCs w:val="26"/>
        </w:rPr>
        <w:t xml:space="preserve">» БИН 110840004886 </w:t>
      </w:r>
      <w:r w:rsidRPr="00077441">
        <w:rPr>
          <w:rFonts w:ascii="Times New Roman" w:hAnsi="Times New Roman" w:cs="Times New Roman"/>
          <w:color w:val="000000"/>
          <w:sz w:val="26"/>
          <w:szCs w:val="26"/>
        </w:rPr>
        <w:t xml:space="preserve">на общую сумму </w:t>
      </w:r>
      <w:r w:rsidR="00077441" w:rsidRPr="00077441">
        <w:rPr>
          <w:rFonts w:ascii="Times New Roman" w:hAnsi="Times New Roman" w:cs="Times New Roman"/>
          <w:color w:val="000000"/>
          <w:sz w:val="26"/>
          <w:szCs w:val="26"/>
        </w:rPr>
        <w:t>1 566 000</w:t>
      </w:r>
      <w:r w:rsidRPr="00077441">
        <w:rPr>
          <w:rFonts w:ascii="Times New Roman" w:hAnsi="Times New Roman" w:cs="Times New Roman"/>
          <w:color w:val="000000"/>
          <w:sz w:val="26"/>
          <w:szCs w:val="26"/>
        </w:rPr>
        <w:t>,0 тенге.</w:t>
      </w:r>
    </w:p>
    <w:p w:rsidR="00077441" w:rsidRPr="00077441" w:rsidRDefault="00077441" w:rsidP="00077441">
      <w:pPr>
        <w:autoSpaceDE w:val="0"/>
        <w:autoSpaceDN w:val="0"/>
        <w:adjustRightInd w:val="0"/>
        <w:spacing w:after="0" w:line="240" w:lineRule="auto"/>
        <w:ind w:left="300" w:firstLine="1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077441">
        <w:rPr>
          <w:rFonts w:ascii="Times New Roman" w:hAnsi="Times New Roman" w:cs="Times New Roman"/>
          <w:sz w:val="26"/>
          <w:szCs w:val="26"/>
        </w:rPr>
        <w:t>В течение пяти рабочих дней со дня получения победитель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2B7807" w:rsidRPr="00077441" w:rsidRDefault="002B7807" w:rsidP="005B11B9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2B7807" w:rsidRPr="00077441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544"/>
    <w:rsid w:val="00075D45"/>
    <w:rsid w:val="00077441"/>
    <w:rsid w:val="00080B3C"/>
    <w:rsid w:val="00086430"/>
    <w:rsid w:val="00097578"/>
    <w:rsid w:val="000B25D0"/>
    <w:rsid w:val="000C6441"/>
    <w:rsid w:val="0010493D"/>
    <w:rsid w:val="00107C14"/>
    <w:rsid w:val="00120CCB"/>
    <w:rsid w:val="00122884"/>
    <w:rsid w:val="0016242C"/>
    <w:rsid w:val="001957D1"/>
    <w:rsid w:val="001C03AD"/>
    <w:rsid w:val="001F522D"/>
    <w:rsid w:val="0022022B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4137"/>
    <w:rsid w:val="003B09A0"/>
    <w:rsid w:val="003B29C9"/>
    <w:rsid w:val="003D523B"/>
    <w:rsid w:val="003F4C61"/>
    <w:rsid w:val="00400D9B"/>
    <w:rsid w:val="00415270"/>
    <w:rsid w:val="00416A3D"/>
    <w:rsid w:val="004311E7"/>
    <w:rsid w:val="0044537D"/>
    <w:rsid w:val="00453F6F"/>
    <w:rsid w:val="004A1DCF"/>
    <w:rsid w:val="004C1BEC"/>
    <w:rsid w:val="004D642A"/>
    <w:rsid w:val="005043B7"/>
    <w:rsid w:val="005A4AAD"/>
    <w:rsid w:val="005B11B9"/>
    <w:rsid w:val="005F6E66"/>
    <w:rsid w:val="0060689D"/>
    <w:rsid w:val="00616A22"/>
    <w:rsid w:val="00640A84"/>
    <w:rsid w:val="00675DEC"/>
    <w:rsid w:val="006931BF"/>
    <w:rsid w:val="006D0628"/>
    <w:rsid w:val="006D1846"/>
    <w:rsid w:val="00702168"/>
    <w:rsid w:val="00717D06"/>
    <w:rsid w:val="00730FB0"/>
    <w:rsid w:val="00733523"/>
    <w:rsid w:val="00787393"/>
    <w:rsid w:val="00793C02"/>
    <w:rsid w:val="007947F1"/>
    <w:rsid w:val="007B4D6E"/>
    <w:rsid w:val="007C07CD"/>
    <w:rsid w:val="008277A7"/>
    <w:rsid w:val="00841B60"/>
    <w:rsid w:val="00865AD7"/>
    <w:rsid w:val="00884413"/>
    <w:rsid w:val="008A19F7"/>
    <w:rsid w:val="008A2560"/>
    <w:rsid w:val="008A3272"/>
    <w:rsid w:val="00977777"/>
    <w:rsid w:val="009A7AEA"/>
    <w:rsid w:val="009B12F2"/>
    <w:rsid w:val="009C6C47"/>
    <w:rsid w:val="009E43D8"/>
    <w:rsid w:val="00A657C2"/>
    <w:rsid w:val="00AD4E8A"/>
    <w:rsid w:val="00B4752C"/>
    <w:rsid w:val="00B532DE"/>
    <w:rsid w:val="00B6707E"/>
    <w:rsid w:val="00B70DBD"/>
    <w:rsid w:val="00B922AC"/>
    <w:rsid w:val="00BD6FB9"/>
    <w:rsid w:val="00BE4C4C"/>
    <w:rsid w:val="00BF40E3"/>
    <w:rsid w:val="00BF793E"/>
    <w:rsid w:val="00C236CF"/>
    <w:rsid w:val="00C2381C"/>
    <w:rsid w:val="00C90C61"/>
    <w:rsid w:val="00CB1C69"/>
    <w:rsid w:val="00CD3CBF"/>
    <w:rsid w:val="00D25468"/>
    <w:rsid w:val="00D62338"/>
    <w:rsid w:val="00D63FA6"/>
    <w:rsid w:val="00DA53E1"/>
    <w:rsid w:val="00E05ACD"/>
    <w:rsid w:val="00E17AD8"/>
    <w:rsid w:val="00E3400B"/>
    <w:rsid w:val="00E67FCB"/>
    <w:rsid w:val="00E97F2D"/>
    <w:rsid w:val="00EB4697"/>
    <w:rsid w:val="00EC59D3"/>
    <w:rsid w:val="00ED11A2"/>
    <w:rsid w:val="00EE3289"/>
    <w:rsid w:val="00EF63A5"/>
    <w:rsid w:val="00F01544"/>
    <w:rsid w:val="00F24593"/>
    <w:rsid w:val="00FA523F"/>
    <w:rsid w:val="00FB79F4"/>
    <w:rsid w:val="00FD7A96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C"/>
  </w:style>
  <w:style w:type="paragraph" w:styleId="1">
    <w:name w:val="heading 1"/>
    <w:basedOn w:val="a"/>
    <w:next w:val="a"/>
    <w:link w:val="10"/>
    <w:uiPriority w:val="9"/>
    <w:qFormat/>
    <w:rsid w:val="00107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7C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7C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D63FA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07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07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07C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262F-7444-4DF4-8AAF-8B76DD73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Склад</dc:creator>
  <cp:keywords/>
  <dc:description/>
  <cp:lastModifiedBy>Максат Жиентаев</cp:lastModifiedBy>
  <cp:revision>3</cp:revision>
  <cp:lastPrinted>2020-03-11T03:14:00Z</cp:lastPrinted>
  <dcterms:created xsi:type="dcterms:W3CDTF">2020-03-11T10:28:00Z</dcterms:created>
  <dcterms:modified xsi:type="dcterms:W3CDTF">2020-03-12T04:58:00Z</dcterms:modified>
</cp:coreProperties>
</file>