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Pr="00C45DDF" w:rsidRDefault="00C45DDF" w:rsidP="00C45DDF">
      <w:pPr>
        <w:ind w:left="1819" w:right="21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КГКП «Алматинский областной Центр по профилактике и борьбе со СПИД».</w:t>
      </w: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184788">
        <w:rPr>
          <w:rFonts w:ascii="Times New Roman" w:hAnsi="Times New Roman" w:cs="Times New Roman"/>
          <w:sz w:val="24"/>
          <w:szCs w:val="24"/>
        </w:rPr>
        <w:t>г.Алматы</w:t>
      </w:r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2531C2">
        <w:rPr>
          <w:rFonts w:ascii="Times New Roman" w:hAnsi="Times New Roman" w:cs="Times New Roman"/>
          <w:sz w:val="24"/>
          <w:szCs w:val="24"/>
          <w:lang w:val="kk-KZ"/>
        </w:rPr>
        <w:t>20</w:t>
      </w:r>
      <w:bookmarkStart w:id="0" w:name="_GoBack"/>
      <w:bookmarkEnd w:id="0"/>
      <w:r w:rsidRPr="00184788">
        <w:rPr>
          <w:rFonts w:ascii="Times New Roman" w:hAnsi="Times New Roman" w:cs="Times New Roman"/>
          <w:sz w:val="24"/>
          <w:szCs w:val="24"/>
        </w:rPr>
        <w:t xml:space="preserve">» </w:t>
      </w:r>
      <w:r w:rsidR="0052344B">
        <w:rPr>
          <w:rFonts w:ascii="Times New Roman" w:hAnsi="Times New Roman" w:cs="Times New Roman"/>
          <w:sz w:val="24"/>
          <w:szCs w:val="24"/>
          <w:lang w:val="kk-KZ"/>
        </w:rPr>
        <w:t>июл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B42081">
        <w:rPr>
          <w:rFonts w:ascii="Times New Roman" w:hAnsi="Times New Roman" w:cs="Times New Roman"/>
          <w:sz w:val="24"/>
          <w:szCs w:val="24"/>
        </w:rPr>
        <w:t>20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КГКП "Алматинский областной Центр по профилактике и борьбе 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r w:rsidRPr="00C45DDF">
        <w:rPr>
          <w:rFonts w:ascii="Times New Roman" w:hAnsi="Times New Roman" w:cs="Times New Roman"/>
          <w:sz w:val="24"/>
          <w:szCs w:val="24"/>
        </w:rPr>
        <w:t>Орманова,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AA02D9">
        <w:rPr>
          <w:rFonts w:ascii="Times New Roman" w:hAnsi="Times New Roman" w:cs="Times New Roman"/>
          <w:bCs/>
          <w:sz w:val="24"/>
          <w:szCs w:val="24"/>
          <w:lang w:val="kk-KZ"/>
        </w:rPr>
        <w:t>2</w:t>
      </w:r>
      <w:r w:rsidR="0052344B">
        <w:rPr>
          <w:rFonts w:ascii="Times New Roman" w:hAnsi="Times New Roman" w:cs="Times New Roman"/>
          <w:bCs/>
          <w:sz w:val="24"/>
          <w:szCs w:val="24"/>
          <w:lang w:val="kk-KZ"/>
        </w:rPr>
        <w:t>6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C47D4A">
        <w:rPr>
          <w:rFonts w:ascii="Times New Roman" w:hAnsi="Times New Roman" w:cs="Times New Roman"/>
          <w:sz w:val="24"/>
          <w:szCs w:val="24"/>
        </w:rPr>
        <w:t>0</w:t>
      </w:r>
      <w:r w:rsidR="0052344B">
        <w:rPr>
          <w:rFonts w:ascii="Times New Roman" w:hAnsi="Times New Roman" w:cs="Times New Roman"/>
          <w:sz w:val="24"/>
          <w:szCs w:val="24"/>
        </w:rPr>
        <w:t>6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7070B5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52344B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52344B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20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7070B5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7070B5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52344B" w:rsidRPr="0052344B" w:rsidRDefault="0052344B" w:rsidP="0052344B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1. Сауранбаев Б.К. директор - председатель комиссии</w:t>
      </w:r>
      <w:r w:rsidRPr="0052344B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52344B">
        <w:rPr>
          <w:rFonts w:ascii="Times New Roman" w:hAnsi="Times New Roman" w:cs="Times New Roman"/>
          <w:sz w:val="25"/>
          <w:szCs w:val="25"/>
        </w:rPr>
        <w:t>_______________</w:t>
      </w:r>
    </w:p>
    <w:p w:rsidR="0052344B" w:rsidRPr="0052344B" w:rsidRDefault="0052344B" w:rsidP="0052344B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2. Курманбаев Б.К., заведующий лаборатории - член комиссии ________________</w:t>
      </w:r>
    </w:p>
    <w:p w:rsidR="0052344B" w:rsidRPr="0052344B" w:rsidRDefault="0052344B" w:rsidP="0052344B">
      <w:pPr>
        <w:tabs>
          <w:tab w:val="center" w:pos="4818"/>
        </w:tabs>
        <w:spacing w:before="120" w:after="120"/>
        <w:ind w:left="284" w:right="284"/>
        <w:rPr>
          <w:rFonts w:ascii="Times New Roman" w:hAnsi="Times New Roman" w:cs="Times New Roman"/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3. Абуова А.А., врач лаборант – член комиссии ______________</w:t>
      </w:r>
    </w:p>
    <w:p w:rsidR="0052344B" w:rsidRPr="000A1159" w:rsidRDefault="0052344B" w:rsidP="0052344B">
      <w:pPr>
        <w:tabs>
          <w:tab w:val="center" w:pos="4818"/>
        </w:tabs>
        <w:spacing w:before="120" w:after="120"/>
        <w:ind w:left="284" w:right="284"/>
        <w:rPr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4. Еркеев А.Н., экономист - секретарь комиссии ______________</w:t>
      </w:r>
    </w:p>
    <w:p w:rsidR="00C45DDF" w:rsidRPr="009F5C0C" w:rsidRDefault="00C45DDF" w:rsidP="009F5C0C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C47D4A" w:rsidRPr="00C45DDF" w:rsidRDefault="00C47D4A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7B2F7F" w:rsidRPr="00B50F39" w:rsidRDefault="007B2F7F" w:rsidP="00C45DDF">
      <w:pPr>
        <w:pStyle w:val="a3"/>
        <w:spacing w:before="4"/>
        <w:ind w:left="0"/>
        <w:rPr>
          <w:sz w:val="24"/>
          <w:szCs w:val="24"/>
        </w:rPr>
      </w:pPr>
    </w:p>
    <w:p w:rsidR="00C40BDC" w:rsidRPr="00C40BDC" w:rsidRDefault="00C45DDF" w:rsidP="00C40BDC">
      <w:pPr>
        <w:pStyle w:val="11"/>
        <w:numPr>
          <w:ilvl w:val="0"/>
          <w:numId w:val="15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tbl>
      <w:tblPr>
        <w:tblpPr w:leftFromText="180" w:rightFromText="180" w:vertAnchor="text" w:tblpX="216" w:tblpY="1"/>
        <w:tblOverlap w:val="never"/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3260"/>
        <w:gridCol w:w="1276"/>
        <w:gridCol w:w="1276"/>
        <w:gridCol w:w="1559"/>
        <w:gridCol w:w="1843"/>
      </w:tblGrid>
      <w:tr w:rsidR="0052344B" w:rsidRPr="00E86709" w:rsidTr="0052344B">
        <w:trPr>
          <w:trHeight w:val="84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</w:t>
            </w:r>
          </w:p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лота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</w:p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закупаемых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br/>
              <w:t>Ед.изм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Количество, объем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Цена за единицу</w:t>
            </w:r>
          </w:p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 тенге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Общая сумма</w:t>
            </w:r>
          </w:p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 тенге</w:t>
            </w:r>
          </w:p>
        </w:tc>
      </w:tr>
      <w:tr w:rsidR="0052344B" w:rsidTr="0052344B">
        <w:trPr>
          <w:trHeight w:val="5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  <w:lang w:val="en-US"/>
              </w:rPr>
            </w:pP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  <w:lang w:val="en-US"/>
              </w:rPr>
              <w:t xml:space="preserve">Alere Pima CD4 (Cartridge Kit 100x) – </w:t>
            </w: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картриджи</w:t>
            </w: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  <w:lang w:val="en-US"/>
              </w:rPr>
              <w:t xml:space="preserve"> Alere Pima CD4 (100</w:t>
            </w: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шт</w:t>
            </w: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  <w:lang w:val="en-US"/>
              </w:rPr>
              <w:t>/</w:t>
            </w: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уп</w:t>
            </w: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44B" w:rsidRPr="0052344B" w:rsidRDefault="0052344B" w:rsidP="0052344B">
            <w:pPr>
              <w:spacing w:after="0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  <w:lang w:val="en-US"/>
              </w:rPr>
            </w:pPr>
          </w:p>
          <w:p w:rsidR="0052344B" w:rsidRPr="0052344B" w:rsidRDefault="0052344B" w:rsidP="0052344B">
            <w:pPr>
              <w:spacing w:after="0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упаковка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44B" w:rsidRPr="0052344B" w:rsidRDefault="0052344B" w:rsidP="0052344B">
            <w:pPr>
              <w:spacing w:after="0"/>
              <w:jc w:val="center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44B" w:rsidRPr="0052344B" w:rsidRDefault="0052344B" w:rsidP="0052344B">
            <w:pPr>
              <w:spacing w:after="0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</w:p>
          <w:p w:rsidR="0052344B" w:rsidRPr="0052344B" w:rsidRDefault="0052344B" w:rsidP="0052344B">
            <w:pPr>
              <w:spacing w:after="0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700 000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344B" w:rsidRPr="0052344B" w:rsidRDefault="0052344B" w:rsidP="0052344B">
            <w:pPr>
              <w:spacing w:after="0"/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</w:pPr>
            <w:r w:rsidRPr="0052344B">
              <w:rPr>
                <w:rStyle w:val="af0"/>
                <w:rFonts w:ascii="Times New Roman" w:hAnsi="Times New Roman" w:cs="Times New Roman"/>
                <w:i w:val="0"/>
                <w:sz w:val="25"/>
                <w:szCs w:val="25"/>
              </w:rPr>
              <w:t>14 000 000,00</w:t>
            </w:r>
          </w:p>
        </w:tc>
      </w:tr>
      <w:tr w:rsidR="0052344B" w:rsidRPr="00E86709" w:rsidTr="0052344B">
        <w:trPr>
          <w:trHeight w:val="4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Итого: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44B" w:rsidRPr="0052344B" w:rsidRDefault="0052344B" w:rsidP="0052344B">
            <w:pPr>
              <w:spacing w:after="0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2344B">
              <w:rPr>
                <w:rFonts w:ascii="Times New Roman" w:hAnsi="Times New Roman" w:cs="Times New Roman"/>
                <w:b/>
                <w:sz w:val="25"/>
                <w:szCs w:val="25"/>
              </w:rPr>
              <w:t>14 000 000,00 тенге</w:t>
            </w:r>
          </w:p>
        </w:tc>
      </w:tr>
    </w:tbl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ind w:firstLine="400"/>
        <w:jc w:val="center"/>
        <w:rPr>
          <w:b/>
        </w:rPr>
      </w:pPr>
    </w:p>
    <w:p w:rsidR="0052344B" w:rsidRDefault="0052344B" w:rsidP="0052344B">
      <w:pPr>
        <w:rPr>
          <w:b/>
        </w:rPr>
      </w:pPr>
    </w:p>
    <w:p w:rsidR="0052344B" w:rsidRDefault="0052344B" w:rsidP="0052344B">
      <w:pPr>
        <w:ind w:firstLine="40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52344B" w:rsidRPr="0052344B" w:rsidRDefault="0052344B" w:rsidP="0052344B">
      <w:pPr>
        <w:ind w:firstLine="40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2344B">
        <w:rPr>
          <w:rFonts w:ascii="Times New Roman" w:hAnsi="Times New Roman" w:cs="Times New Roman"/>
          <w:b/>
          <w:sz w:val="25"/>
          <w:szCs w:val="25"/>
        </w:rPr>
        <w:t>Техническая спецификация</w:t>
      </w:r>
    </w:p>
    <w:p w:rsidR="0052344B" w:rsidRPr="002531C2" w:rsidRDefault="0052344B" w:rsidP="0052344B">
      <w:pPr>
        <w:ind w:firstLine="400"/>
        <w:jc w:val="center"/>
        <w:rPr>
          <w:rFonts w:ascii="Times New Roman" w:hAnsi="Times New Roman" w:cs="Times New Roman"/>
          <w:b/>
          <w:sz w:val="25"/>
          <w:szCs w:val="25"/>
          <w:lang w:val="en-US"/>
        </w:rPr>
      </w:pP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Alere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Pima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CD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>4 (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Cartridge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Kit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 100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x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) - </w:t>
      </w:r>
      <w:r w:rsidRPr="0052344B">
        <w:rPr>
          <w:rFonts w:ascii="Times New Roman" w:hAnsi="Times New Roman" w:cs="Times New Roman"/>
          <w:b/>
          <w:sz w:val="25"/>
          <w:szCs w:val="25"/>
        </w:rPr>
        <w:t>картриджи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Alere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Pima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 </w:t>
      </w:r>
      <w:r w:rsidRPr="0052344B">
        <w:rPr>
          <w:rFonts w:ascii="Times New Roman" w:hAnsi="Times New Roman" w:cs="Times New Roman"/>
          <w:b/>
          <w:sz w:val="25"/>
          <w:szCs w:val="25"/>
          <w:lang w:val="en-US"/>
        </w:rPr>
        <w:t>CD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 xml:space="preserve">4(100 </w:t>
      </w:r>
      <w:r w:rsidRPr="0052344B">
        <w:rPr>
          <w:rFonts w:ascii="Times New Roman" w:hAnsi="Times New Roman" w:cs="Times New Roman"/>
          <w:b/>
          <w:sz w:val="25"/>
          <w:szCs w:val="25"/>
        </w:rPr>
        <w:t>т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>/</w:t>
      </w:r>
      <w:r w:rsidRPr="0052344B">
        <w:rPr>
          <w:rFonts w:ascii="Times New Roman" w:hAnsi="Times New Roman" w:cs="Times New Roman"/>
          <w:b/>
          <w:sz w:val="25"/>
          <w:szCs w:val="25"/>
        </w:rPr>
        <w:t>уп</w:t>
      </w:r>
      <w:r w:rsidRPr="002531C2">
        <w:rPr>
          <w:rFonts w:ascii="Times New Roman" w:hAnsi="Times New Roman" w:cs="Times New Roman"/>
          <w:b/>
          <w:sz w:val="25"/>
          <w:szCs w:val="25"/>
          <w:lang w:val="en-US"/>
        </w:rPr>
        <w:t>)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6096"/>
      </w:tblGrid>
      <w:tr w:rsidR="0052344B" w:rsidRPr="0052344B" w:rsidTr="0052344B">
        <w:tc>
          <w:tcPr>
            <w:tcW w:w="3827" w:type="dxa"/>
          </w:tcPr>
          <w:p w:rsidR="0052344B" w:rsidRPr="0052344B" w:rsidRDefault="0052344B" w:rsidP="00BD07DB">
            <w:pPr>
              <w:rPr>
                <w:color w:val="000000"/>
                <w:sz w:val="25"/>
                <w:szCs w:val="25"/>
                <w:lang w:val="kk-KZ"/>
              </w:rPr>
            </w:pPr>
            <w:r w:rsidRPr="0052344B">
              <w:rPr>
                <w:b/>
                <w:sz w:val="25"/>
                <w:szCs w:val="25"/>
                <w:lang w:val="en-US"/>
              </w:rPr>
              <w:t>Alere Pima CD4 (Cartridge Kit 100x) - картриджи Alere Pima CD4(100 шт/уп)</w:t>
            </w:r>
            <w:r w:rsidRPr="0052344B">
              <w:rPr>
                <w:b/>
                <w:sz w:val="25"/>
                <w:szCs w:val="25"/>
                <w:lang w:val="en-US"/>
              </w:rPr>
              <w:tab/>
            </w:r>
          </w:p>
        </w:tc>
        <w:tc>
          <w:tcPr>
            <w:tcW w:w="6096" w:type="dxa"/>
          </w:tcPr>
          <w:p w:rsidR="0052344B" w:rsidRPr="0052344B" w:rsidRDefault="0052344B" w:rsidP="00BD07DB">
            <w:pPr>
              <w:rPr>
                <w:b/>
                <w:sz w:val="25"/>
                <w:szCs w:val="25"/>
              </w:rPr>
            </w:pPr>
            <w:r w:rsidRPr="0052344B">
              <w:rPr>
                <w:b/>
                <w:sz w:val="25"/>
                <w:szCs w:val="25"/>
                <w:lang w:val="kk-KZ"/>
              </w:rPr>
              <w:t>Н</w:t>
            </w:r>
            <w:r w:rsidRPr="0052344B">
              <w:rPr>
                <w:b/>
                <w:sz w:val="25"/>
                <w:szCs w:val="25"/>
              </w:rPr>
              <w:t>азначение</w:t>
            </w:r>
          </w:p>
          <w:p w:rsidR="0052344B" w:rsidRPr="0052344B" w:rsidRDefault="0052344B" w:rsidP="00BD07DB">
            <w:pPr>
              <w:rPr>
                <w:b/>
                <w:sz w:val="25"/>
                <w:szCs w:val="25"/>
              </w:rPr>
            </w:pPr>
          </w:p>
          <w:p w:rsidR="0052344B" w:rsidRPr="0052344B" w:rsidRDefault="0052344B" w:rsidP="00BD07DB">
            <w:pPr>
              <w:rPr>
                <w:sz w:val="25"/>
                <w:szCs w:val="25"/>
              </w:rPr>
            </w:pPr>
            <w:r w:rsidRPr="0052344B">
              <w:rPr>
                <w:b/>
                <w:sz w:val="25"/>
                <w:szCs w:val="25"/>
              </w:rPr>
              <w:t xml:space="preserve">Картриджи </w:t>
            </w:r>
            <w:r w:rsidRPr="0052344B">
              <w:rPr>
                <w:b/>
                <w:sz w:val="25"/>
                <w:szCs w:val="25"/>
                <w:lang w:val="en-US"/>
              </w:rPr>
              <w:t>AlerePimaCD</w:t>
            </w:r>
            <w:r w:rsidRPr="0052344B">
              <w:rPr>
                <w:b/>
                <w:sz w:val="25"/>
                <w:szCs w:val="25"/>
              </w:rPr>
              <w:t>4</w:t>
            </w:r>
            <w:r w:rsidRPr="0052344B">
              <w:rPr>
                <w:sz w:val="25"/>
                <w:szCs w:val="25"/>
              </w:rPr>
              <w:t>– автоматические иммунологические тесты, предназначенные к использованию с</w:t>
            </w:r>
            <w:r w:rsidRPr="0052344B">
              <w:rPr>
                <w:sz w:val="25"/>
                <w:szCs w:val="25"/>
                <w:lang w:val="kk-KZ"/>
              </w:rPr>
              <w:t xml:space="preserve">  флуоресцентным анализатором </w:t>
            </w:r>
            <w:r w:rsidRPr="0052344B">
              <w:rPr>
                <w:sz w:val="25"/>
                <w:szCs w:val="25"/>
                <w:lang w:val="en-US"/>
              </w:rPr>
              <w:t>AlerePima</w:t>
            </w:r>
            <w:r w:rsidRPr="0052344B">
              <w:rPr>
                <w:sz w:val="25"/>
                <w:szCs w:val="25"/>
                <w:vertAlign w:val="superscript"/>
                <w:lang w:val="en-US"/>
              </w:rPr>
              <w:t>TM</w:t>
            </w:r>
            <w:r w:rsidRPr="0052344B">
              <w:rPr>
                <w:sz w:val="25"/>
                <w:szCs w:val="25"/>
              </w:rPr>
              <w:t>, для быстрого количественного измерения invit</w:t>
            </w:r>
            <w:r w:rsidRPr="0052344B">
              <w:rPr>
                <w:sz w:val="25"/>
                <w:szCs w:val="25"/>
                <w:lang w:val="en-US"/>
              </w:rPr>
              <w:t>r</w:t>
            </w:r>
            <w:r w:rsidRPr="0052344B">
              <w:rPr>
                <w:sz w:val="25"/>
                <w:szCs w:val="25"/>
              </w:rPr>
              <w:t xml:space="preserve">o CD3+/CD4+ Т-клеток (Т-хелперов) в </w:t>
            </w:r>
            <w:r w:rsidRPr="0052344B">
              <w:rPr>
                <w:sz w:val="25"/>
                <w:szCs w:val="25"/>
              </w:rPr>
              <w:lastRenderedPageBreak/>
              <w:t>капиллярной или венозной цельной крови.</w:t>
            </w:r>
          </w:p>
          <w:p w:rsidR="0052344B" w:rsidRPr="0052344B" w:rsidRDefault="0052344B" w:rsidP="00BD07DB">
            <w:pPr>
              <w:jc w:val="both"/>
              <w:rPr>
                <w:b/>
                <w:sz w:val="25"/>
                <w:szCs w:val="25"/>
                <w:lang w:val="kk-KZ"/>
              </w:rPr>
            </w:pPr>
          </w:p>
          <w:p w:rsidR="0052344B" w:rsidRPr="0052344B" w:rsidRDefault="0052344B" w:rsidP="00BD07DB">
            <w:pPr>
              <w:jc w:val="both"/>
              <w:rPr>
                <w:b/>
                <w:sz w:val="25"/>
                <w:szCs w:val="25"/>
                <w:lang w:val="kk-KZ"/>
              </w:rPr>
            </w:pPr>
            <w:r w:rsidRPr="0052344B">
              <w:rPr>
                <w:b/>
                <w:sz w:val="25"/>
                <w:szCs w:val="25"/>
                <w:lang w:val="kk-KZ"/>
              </w:rPr>
              <w:t>Принцип теста</w:t>
            </w:r>
          </w:p>
          <w:p w:rsidR="0052344B" w:rsidRPr="0052344B" w:rsidRDefault="0052344B" w:rsidP="00BD07DB">
            <w:pPr>
              <w:jc w:val="both"/>
              <w:rPr>
                <w:sz w:val="25"/>
                <w:szCs w:val="25"/>
                <w:lang w:val="kk-KZ"/>
              </w:rPr>
            </w:pPr>
            <w:r w:rsidRPr="0052344B">
              <w:rPr>
                <w:sz w:val="25"/>
                <w:szCs w:val="25"/>
                <w:lang w:val="kk-KZ"/>
              </w:rPr>
              <w:t xml:space="preserve">Картриджы оснащены устройством для забора 25 µL образца и содержит сухие реагенты, необходимые для выполнения теста. Для снижения рисков контоминации анализатора и других образцов, </w:t>
            </w:r>
            <w:r w:rsidRPr="0052344B">
              <w:rPr>
                <w:sz w:val="25"/>
                <w:szCs w:val="25"/>
              </w:rPr>
              <w:t xml:space="preserve">картриджи </w:t>
            </w:r>
            <w:r w:rsidRPr="0052344B">
              <w:rPr>
                <w:sz w:val="25"/>
                <w:szCs w:val="25"/>
                <w:lang w:val="en-US"/>
              </w:rPr>
              <w:t>AlerePimaCD</w:t>
            </w:r>
            <w:r w:rsidRPr="0052344B">
              <w:rPr>
                <w:sz w:val="25"/>
                <w:szCs w:val="25"/>
              </w:rPr>
              <w:t xml:space="preserve">4 </w:t>
            </w:r>
            <w:r w:rsidRPr="0052344B">
              <w:rPr>
                <w:sz w:val="25"/>
                <w:szCs w:val="25"/>
                <w:lang w:val="kk-KZ"/>
              </w:rPr>
              <w:t xml:space="preserve">и образцы никогда не контактирует с какими-либо частями анализатора </w:t>
            </w:r>
            <w:r w:rsidRPr="0052344B">
              <w:rPr>
                <w:sz w:val="25"/>
                <w:szCs w:val="25"/>
                <w:lang w:val="en-US"/>
              </w:rPr>
              <w:t>AlerePima</w:t>
            </w:r>
            <w:r w:rsidRPr="0052344B">
              <w:rPr>
                <w:sz w:val="25"/>
                <w:szCs w:val="25"/>
                <w:vertAlign w:val="superscript"/>
                <w:lang w:val="en-US"/>
              </w:rPr>
              <w:t>TM</w:t>
            </w:r>
            <w:r w:rsidRPr="0052344B">
              <w:rPr>
                <w:sz w:val="25"/>
                <w:szCs w:val="25"/>
                <w:lang w:val="kk-KZ"/>
              </w:rPr>
              <w:t xml:space="preserve">. После вставки </w:t>
            </w:r>
            <w:r w:rsidRPr="0052344B">
              <w:rPr>
                <w:sz w:val="25"/>
                <w:szCs w:val="25"/>
              </w:rPr>
              <w:t>картриджа</w:t>
            </w:r>
            <w:r w:rsidRPr="0052344B">
              <w:rPr>
                <w:sz w:val="25"/>
                <w:szCs w:val="25"/>
                <w:lang w:val="kk-KZ"/>
              </w:rPr>
              <w:t>в анализатор сначала образец перистальтическими движениями транспортируется внутри картриджа в инкубационный отсек, где взаимодействует со специфическими антителами, меченными двумя флуоресцентными красителями, испускающими свет различных длин волн (краситель1 и краситель 2).</w:t>
            </w:r>
          </w:p>
          <w:p w:rsidR="0052344B" w:rsidRPr="0052344B" w:rsidRDefault="0052344B" w:rsidP="00BD07DB">
            <w:pPr>
              <w:jc w:val="both"/>
              <w:rPr>
                <w:sz w:val="25"/>
                <w:szCs w:val="25"/>
                <w:lang w:val="kk-KZ"/>
              </w:rPr>
            </w:pPr>
          </w:p>
          <w:p w:rsidR="0052344B" w:rsidRPr="0052344B" w:rsidRDefault="0052344B" w:rsidP="00BD07DB">
            <w:pPr>
              <w:jc w:val="both"/>
              <w:rPr>
                <w:b/>
                <w:sz w:val="25"/>
                <w:szCs w:val="25"/>
                <w:lang w:val="kk-KZ"/>
              </w:rPr>
            </w:pPr>
            <w:r w:rsidRPr="0052344B">
              <w:rPr>
                <w:b/>
                <w:sz w:val="25"/>
                <w:szCs w:val="25"/>
                <w:lang w:val="kk-KZ"/>
              </w:rPr>
              <w:t xml:space="preserve">Упаковка </w:t>
            </w:r>
            <w:r w:rsidRPr="0052344B">
              <w:rPr>
                <w:b/>
                <w:sz w:val="25"/>
                <w:szCs w:val="25"/>
              </w:rPr>
              <w:t xml:space="preserve"> картриджей</w:t>
            </w:r>
            <w:r w:rsidRPr="0052344B">
              <w:rPr>
                <w:b/>
                <w:sz w:val="25"/>
                <w:szCs w:val="25"/>
                <w:lang w:val="en-US"/>
              </w:rPr>
              <w:t>AlerePimaCD</w:t>
            </w:r>
            <w:r w:rsidRPr="0052344B">
              <w:rPr>
                <w:b/>
                <w:sz w:val="25"/>
                <w:szCs w:val="25"/>
              </w:rPr>
              <w:t>4</w:t>
            </w:r>
            <w:r w:rsidRPr="0052344B">
              <w:rPr>
                <w:b/>
                <w:sz w:val="25"/>
                <w:szCs w:val="25"/>
                <w:lang w:val="kk-KZ"/>
              </w:rPr>
              <w:t>содержат:</w:t>
            </w:r>
          </w:p>
          <w:p w:rsidR="0052344B" w:rsidRPr="0052344B" w:rsidRDefault="0052344B" w:rsidP="00BD07DB">
            <w:pPr>
              <w:jc w:val="both"/>
              <w:rPr>
                <w:sz w:val="25"/>
                <w:szCs w:val="25"/>
                <w:lang w:val="kk-KZ"/>
              </w:rPr>
            </w:pPr>
            <w:r w:rsidRPr="0052344B">
              <w:rPr>
                <w:sz w:val="25"/>
                <w:szCs w:val="25"/>
                <w:lang w:val="kk-KZ"/>
              </w:rPr>
              <w:t xml:space="preserve">• 100 картриджей в индивидуальных алюминевых </w:t>
            </w:r>
          </w:p>
          <w:p w:rsidR="0052344B" w:rsidRPr="0052344B" w:rsidRDefault="0052344B" w:rsidP="00BD07DB">
            <w:pPr>
              <w:jc w:val="both"/>
              <w:rPr>
                <w:sz w:val="25"/>
                <w:szCs w:val="25"/>
                <w:lang w:val="kk-KZ"/>
              </w:rPr>
            </w:pPr>
            <w:r w:rsidRPr="0052344B">
              <w:rPr>
                <w:sz w:val="25"/>
                <w:szCs w:val="25"/>
                <w:lang w:val="kk-KZ"/>
              </w:rPr>
              <w:t xml:space="preserve">упаковках из фольги  </w:t>
            </w:r>
          </w:p>
          <w:p w:rsidR="0052344B" w:rsidRPr="0052344B" w:rsidRDefault="0052344B" w:rsidP="00BD07DB">
            <w:pPr>
              <w:jc w:val="both"/>
              <w:rPr>
                <w:sz w:val="25"/>
                <w:szCs w:val="25"/>
                <w:lang w:val="kk-KZ"/>
              </w:rPr>
            </w:pPr>
            <w:r w:rsidRPr="0052344B">
              <w:rPr>
                <w:sz w:val="25"/>
                <w:szCs w:val="25"/>
                <w:lang w:val="kk-KZ"/>
              </w:rPr>
              <w:t xml:space="preserve">• 1  инструкцию-иллюстриацию забора образца в </w:t>
            </w:r>
            <w:r w:rsidRPr="0052344B">
              <w:rPr>
                <w:sz w:val="25"/>
                <w:szCs w:val="25"/>
              </w:rPr>
              <w:t xml:space="preserve">картридж </w:t>
            </w:r>
            <w:r w:rsidRPr="0052344B">
              <w:rPr>
                <w:sz w:val="25"/>
                <w:szCs w:val="25"/>
                <w:lang w:val="en-US"/>
              </w:rPr>
              <w:t>AlerePima</w:t>
            </w:r>
          </w:p>
          <w:p w:rsidR="0052344B" w:rsidRPr="0052344B" w:rsidRDefault="0052344B" w:rsidP="00BD07DB">
            <w:pPr>
              <w:rPr>
                <w:color w:val="000000"/>
                <w:sz w:val="25"/>
                <w:szCs w:val="25"/>
                <w:lang w:val="kk-KZ"/>
              </w:rPr>
            </w:pPr>
          </w:p>
        </w:tc>
      </w:tr>
    </w:tbl>
    <w:p w:rsidR="0052344B" w:rsidRPr="0052344B" w:rsidRDefault="0052344B" w:rsidP="007070B5">
      <w:pPr>
        <w:tabs>
          <w:tab w:val="left" w:pos="9427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45DDF" w:rsidRPr="00C63157" w:rsidRDefault="005E4385" w:rsidP="00683CD9">
      <w:pPr>
        <w:tabs>
          <w:tab w:val="left" w:pos="1206"/>
        </w:tabs>
        <w:ind w:left="426"/>
        <w:rPr>
          <w:rFonts w:ascii="Times New Roman" w:hAnsi="Times New Roman" w:cs="Times New Roman"/>
          <w:b/>
          <w:sz w:val="25"/>
          <w:szCs w:val="25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p w:rsidR="00C45DDF" w:rsidRDefault="00C45DDF" w:rsidP="00C45DDF">
      <w:pPr>
        <w:pStyle w:val="a5"/>
        <w:tabs>
          <w:tab w:val="left" w:pos="1206"/>
        </w:tabs>
        <w:ind w:left="1205" w:firstLine="0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AA02D9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№</w:t>
            </w:r>
          </w:p>
        </w:tc>
        <w:tc>
          <w:tcPr>
            <w:tcW w:w="3158" w:type="dxa"/>
          </w:tcPr>
          <w:p w:rsidR="00FE6CB2" w:rsidRPr="00AA02D9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AA02D9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AA02D9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FE6CB2" w:rsidTr="00FE6CB2">
        <w:trPr>
          <w:trHeight w:val="896"/>
        </w:trPr>
        <w:tc>
          <w:tcPr>
            <w:tcW w:w="528" w:type="dxa"/>
          </w:tcPr>
          <w:p w:rsidR="00FE6CB2" w:rsidRPr="00AA02D9" w:rsidRDefault="00FE6CB2" w:rsidP="009F1AD8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>1</w:t>
            </w:r>
          </w:p>
        </w:tc>
        <w:tc>
          <w:tcPr>
            <w:tcW w:w="3158" w:type="dxa"/>
          </w:tcPr>
          <w:p w:rsidR="00FE6CB2" w:rsidRPr="00AA02D9" w:rsidRDefault="00AA02D9" w:rsidP="00AA02D9">
            <w:pPr>
              <w:rPr>
                <w:rStyle w:val="s0"/>
                <w:sz w:val="25"/>
                <w:szCs w:val="25"/>
                <w:lang w:val="ru-RU"/>
              </w:rPr>
            </w:pPr>
            <w:r w:rsidRPr="00AA02D9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ЛОКАЛ ФАРМ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адрес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: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 xml:space="preserve"> </w:t>
            </w:r>
            <w:r w:rsidRPr="00AA02D9">
              <w:rPr>
                <w:rStyle w:val="s0"/>
                <w:sz w:val="25"/>
                <w:szCs w:val="25"/>
                <w:lang w:val="kk-KZ"/>
              </w:rPr>
              <w:t>РК, г. Нур-Султан, р-н Сарыарка, проспект Сарыарка, дом 31/2, 11 этаж, ВП-32 почтовый индекс 010000</w:t>
            </w:r>
          </w:p>
        </w:tc>
        <w:tc>
          <w:tcPr>
            <w:tcW w:w="2409" w:type="dxa"/>
          </w:tcPr>
          <w:p w:rsidR="00FE6CB2" w:rsidRPr="00AA02D9" w:rsidRDefault="00AA02D9" w:rsidP="005D63E5">
            <w:pPr>
              <w:rPr>
                <w:rStyle w:val="s0"/>
                <w:sz w:val="25"/>
                <w:szCs w:val="25"/>
                <w:lang w:val="ru-RU"/>
              </w:rPr>
            </w:pP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110840004886</w:t>
            </w:r>
          </w:p>
        </w:tc>
        <w:tc>
          <w:tcPr>
            <w:tcW w:w="3969" w:type="dxa"/>
          </w:tcPr>
          <w:p w:rsidR="00FE6CB2" w:rsidRPr="0052344B" w:rsidRDefault="0052344B" w:rsidP="0052344B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17</w:t>
            </w:r>
            <w:r w:rsidR="00AA02D9" w:rsidRPr="00AA02D9">
              <w:rPr>
                <w:rStyle w:val="s0"/>
                <w:sz w:val="25"/>
                <w:szCs w:val="25"/>
              </w:rPr>
              <w:t>.0</w:t>
            </w:r>
            <w:r>
              <w:rPr>
                <w:rStyle w:val="s0"/>
                <w:sz w:val="25"/>
                <w:szCs w:val="25"/>
                <w:lang w:val="ru-RU"/>
              </w:rPr>
              <w:t>7</w:t>
            </w:r>
            <w:r w:rsidR="00AA02D9" w:rsidRPr="00AA02D9">
              <w:rPr>
                <w:rStyle w:val="s0"/>
                <w:sz w:val="25"/>
                <w:szCs w:val="25"/>
              </w:rPr>
              <w:t>.2020г. 1</w:t>
            </w:r>
            <w:r>
              <w:rPr>
                <w:rStyle w:val="s0"/>
                <w:sz w:val="25"/>
                <w:szCs w:val="25"/>
                <w:lang w:val="ru-RU"/>
              </w:rPr>
              <w:t>1</w:t>
            </w:r>
            <w:r>
              <w:rPr>
                <w:rStyle w:val="s0"/>
                <w:sz w:val="25"/>
                <w:szCs w:val="25"/>
              </w:rPr>
              <w:t xml:space="preserve"> час. </w:t>
            </w:r>
            <w:r>
              <w:rPr>
                <w:rStyle w:val="s0"/>
                <w:sz w:val="25"/>
                <w:szCs w:val="25"/>
                <w:lang w:val="ru-RU"/>
              </w:rPr>
              <w:t>45</w:t>
            </w:r>
            <w:r w:rsidR="00AA02D9" w:rsidRPr="00AA02D9">
              <w:rPr>
                <w:rStyle w:val="s0"/>
                <w:sz w:val="25"/>
                <w:szCs w:val="25"/>
              </w:rPr>
              <w:t xml:space="preserve"> мин.</w:t>
            </w:r>
          </w:p>
        </w:tc>
      </w:tr>
    </w:tbl>
    <w:p w:rsidR="00C45DDF" w:rsidRPr="0081525C" w:rsidRDefault="00C45DDF" w:rsidP="00C45DDF">
      <w:pPr>
        <w:pStyle w:val="a5"/>
        <w:tabs>
          <w:tab w:val="left" w:pos="1314"/>
        </w:tabs>
        <w:spacing w:after="7" w:line="237" w:lineRule="auto"/>
        <w:ind w:left="1023" w:right="614" w:firstLine="0"/>
        <w:jc w:val="both"/>
        <w:rPr>
          <w:sz w:val="18"/>
        </w:rPr>
      </w:pPr>
    </w:p>
    <w:p w:rsidR="000E75C4" w:rsidRDefault="000E75C4" w:rsidP="00683CD9">
      <w:pPr>
        <w:pStyle w:val="11"/>
        <w:ind w:left="426" w:right="567"/>
        <w:jc w:val="both"/>
        <w:rPr>
          <w:sz w:val="24"/>
          <w:szCs w:val="24"/>
        </w:rPr>
      </w:pP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48"/>
        <w:gridCol w:w="1601"/>
        <w:gridCol w:w="1717"/>
        <w:gridCol w:w="1530"/>
        <w:gridCol w:w="1834"/>
      </w:tblGrid>
      <w:tr w:rsidR="00C45DDF" w:rsidTr="00C166E1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№ п/ п</w:t>
            </w:r>
          </w:p>
        </w:tc>
        <w:tc>
          <w:tcPr>
            <w:tcW w:w="155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Наименование потенциально го</w:t>
            </w:r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24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>ть (для юр.лиц)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физ.лиц)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Документ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 по ОПВ, ОППВ, СО,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>кой деятельности физ. и юр.лица</w:t>
            </w:r>
          </w:p>
        </w:tc>
      </w:tr>
      <w:tr w:rsidR="005A2F73" w:rsidTr="00195B5D">
        <w:trPr>
          <w:trHeight w:val="996"/>
        </w:trPr>
        <w:tc>
          <w:tcPr>
            <w:tcW w:w="709" w:type="dxa"/>
          </w:tcPr>
          <w:p w:rsidR="005A2F73" w:rsidRPr="009F1AD8" w:rsidRDefault="005A2F73" w:rsidP="00B9163B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ind w:left="6"/>
              <w:jc w:val="center"/>
              <w:rPr>
                <w:b/>
                <w:sz w:val="24"/>
                <w:szCs w:val="24"/>
              </w:rPr>
            </w:pPr>
            <w:r w:rsidRPr="009F1A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A2F73" w:rsidRPr="008F0E89" w:rsidRDefault="00AA02D9" w:rsidP="00776D5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A02D9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ЛОКАЛ ФАРМ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1248" w:type="dxa"/>
          </w:tcPr>
          <w:p w:rsidR="005A2F73" w:rsidRPr="008F0E89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1618A8">
            <w:pPr>
              <w:jc w:val="center"/>
              <w:rPr>
                <w:rFonts w:ascii="Times New Roman" w:hAnsi="Times New Roman" w:cs="Times New Roman"/>
              </w:rPr>
            </w:pPr>
            <w:r w:rsidRPr="009F1AD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601" w:type="dxa"/>
          </w:tcPr>
          <w:p w:rsidR="005A2F73" w:rsidRPr="009F1AD8" w:rsidRDefault="005A2F73" w:rsidP="00C166E1">
            <w:pPr>
              <w:pStyle w:val="TableParagraph"/>
              <w:spacing w:before="5"/>
              <w:jc w:val="center"/>
            </w:pPr>
          </w:p>
          <w:p w:rsidR="005A2F73" w:rsidRPr="009F1AD8" w:rsidRDefault="005A2F73" w:rsidP="00C166E1">
            <w:pPr>
              <w:pStyle w:val="TableParagraph"/>
              <w:spacing w:before="1"/>
              <w:ind w:left="108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5A2F73" w:rsidRPr="009F1AD8" w:rsidRDefault="00830E36" w:rsidP="0052344B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с егов по состоянию на </w:t>
            </w:r>
            <w:r w:rsidR="0052344B">
              <w:rPr>
                <w:lang w:val="ru-RU"/>
              </w:rPr>
              <w:t>07</w:t>
            </w:r>
            <w:r w:rsidR="005A2F73" w:rsidRPr="009F1AD8">
              <w:rPr>
                <w:lang w:val="ru-RU"/>
              </w:rPr>
              <w:t>.0</w:t>
            </w:r>
            <w:r w:rsidR="0052344B">
              <w:rPr>
                <w:lang w:val="ru-RU"/>
              </w:rPr>
              <w:t>7</w:t>
            </w:r>
            <w:r>
              <w:rPr>
                <w:lang w:val="ru-RU"/>
              </w:rPr>
              <w:t>.2020</w:t>
            </w:r>
            <w:r w:rsidR="005A2F73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A2F73" w:rsidRPr="009F1AD8" w:rsidRDefault="005A2F73" w:rsidP="00B9163B">
            <w:pPr>
              <w:pStyle w:val="TableParagraph"/>
              <w:spacing w:before="5"/>
              <w:rPr>
                <w:lang w:val="ru-RU"/>
              </w:rPr>
            </w:pPr>
          </w:p>
          <w:p w:rsidR="005A2F73" w:rsidRPr="009F1AD8" w:rsidRDefault="005A2F73" w:rsidP="00B9163B">
            <w:pPr>
              <w:pStyle w:val="TableParagraph"/>
              <w:spacing w:before="1"/>
              <w:ind w:left="225" w:right="110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5A2F73" w:rsidRPr="009F1AD8" w:rsidRDefault="005A2F73" w:rsidP="00B9163B">
            <w:pPr>
              <w:pStyle w:val="TableParagraph"/>
              <w:spacing w:before="5"/>
            </w:pPr>
          </w:p>
          <w:p w:rsidR="005A2F73" w:rsidRPr="009F1AD8" w:rsidRDefault="009F1AD8" w:rsidP="009F1AD8">
            <w:pPr>
              <w:pStyle w:val="TableParagraph"/>
              <w:spacing w:before="1"/>
            </w:pPr>
            <w:r w:rsidRPr="009F1AD8">
              <w:rPr>
                <w:lang w:val="ru-RU"/>
              </w:rPr>
              <w:t xml:space="preserve">        </w:t>
            </w:r>
            <w:r w:rsidR="005A2F73" w:rsidRPr="009F1AD8">
              <w:t>В наличии</w:t>
            </w:r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133B" w:rsidRPr="0052344B" w:rsidRDefault="000A588E" w:rsidP="0052344B">
      <w:pPr>
        <w:pStyle w:val="11"/>
        <w:ind w:left="426" w:right="1352"/>
        <w:rPr>
          <w:sz w:val="25"/>
          <w:szCs w:val="25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3827"/>
        <w:gridCol w:w="1134"/>
        <w:gridCol w:w="1276"/>
        <w:gridCol w:w="1417"/>
      </w:tblGrid>
      <w:tr w:rsidR="000D5E02" w:rsidRPr="00621CA8" w:rsidTr="00195B5D">
        <w:trPr>
          <w:trHeight w:val="847"/>
        </w:trPr>
        <w:tc>
          <w:tcPr>
            <w:tcW w:w="709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лотов</w:t>
            </w:r>
          </w:p>
        </w:tc>
        <w:tc>
          <w:tcPr>
            <w:tcW w:w="1843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382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закупаемых</w:t>
            </w:r>
          </w:p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Кол-во, объем</w:t>
            </w:r>
          </w:p>
        </w:tc>
        <w:tc>
          <w:tcPr>
            <w:tcW w:w="1276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195B5D">
              <w:rPr>
                <w:rFonts w:ascii="Times New Roman" w:hAnsi="Times New Roman" w:cs="Times New Roman"/>
                <w:b/>
                <w:sz w:val="24"/>
                <w:szCs w:val="24"/>
              </w:rPr>
              <w:t>единицу</w:t>
            </w:r>
          </w:p>
        </w:tc>
        <w:tc>
          <w:tcPr>
            <w:tcW w:w="1417" w:type="dxa"/>
          </w:tcPr>
          <w:p w:rsidR="000D5E02" w:rsidRPr="00195B5D" w:rsidRDefault="000D5E02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95B5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сумма в тенге</w:t>
            </w:r>
          </w:p>
        </w:tc>
      </w:tr>
      <w:tr w:rsidR="00AA02D9" w:rsidRPr="00AA02D9" w:rsidTr="00195B5D">
        <w:trPr>
          <w:trHeight w:val="847"/>
        </w:trPr>
        <w:tc>
          <w:tcPr>
            <w:tcW w:w="709" w:type="dxa"/>
          </w:tcPr>
          <w:p w:rsidR="00AA02D9" w:rsidRPr="00AA02D9" w:rsidRDefault="00AA02D9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</w:tcPr>
          <w:p w:rsidR="00AA02D9" w:rsidRPr="00195B5D" w:rsidRDefault="00AA02D9" w:rsidP="00195B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2D9">
              <w:rPr>
                <w:rStyle w:val="s0"/>
                <w:sz w:val="25"/>
                <w:szCs w:val="25"/>
                <w:lang w:val="ru-RU"/>
              </w:rPr>
              <w:t xml:space="preserve">ТОО 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«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  <w:t>ЛОКАЛ ФАРМ</w:t>
            </w:r>
            <w:r w:rsidRPr="00AA02D9">
              <w:rPr>
                <w:rFonts w:ascii="Times New Roman" w:hAnsi="Times New Roman" w:cs="Times New Roman"/>
                <w:color w:val="000000"/>
                <w:sz w:val="25"/>
                <w:szCs w:val="25"/>
                <w:lang w:val="ru-RU"/>
              </w:rPr>
              <w:t>»</w:t>
            </w:r>
          </w:p>
        </w:tc>
        <w:tc>
          <w:tcPr>
            <w:tcW w:w="3827" w:type="dxa"/>
          </w:tcPr>
          <w:p w:rsidR="00AA02D9" w:rsidRPr="00631E83" w:rsidRDefault="00AA02D9" w:rsidP="00195B5D">
            <w:pPr>
              <w:rPr>
                <w:rFonts w:ascii="Times New Roman" w:hAnsi="Times New Roman" w:cs="Times New Roman"/>
              </w:rPr>
            </w:pPr>
            <w:r w:rsidRPr="00AA02D9">
              <w:rPr>
                <w:rFonts w:ascii="Times New Roman" w:hAnsi="Times New Roman" w:cs="Times New Roman"/>
              </w:rPr>
              <w:t>Alere Pima CD4 (Cartridge Kit 100x) – картриджи Alere Pima CD4 (100шт/уп)</w:t>
            </w:r>
          </w:p>
          <w:p w:rsidR="00AA02D9" w:rsidRPr="00AA02D9" w:rsidRDefault="00AA02D9" w:rsidP="00195B5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Страна происхождения – Германия</w:t>
            </w:r>
          </w:p>
        </w:tc>
        <w:tc>
          <w:tcPr>
            <w:tcW w:w="1134" w:type="dxa"/>
          </w:tcPr>
          <w:p w:rsidR="00AA02D9" w:rsidRPr="00AA02D9" w:rsidRDefault="0052344B" w:rsidP="00AA0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</w:tcPr>
          <w:p w:rsidR="00AA02D9" w:rsidRPr="00AA02D9" w:rsidRDefault="0052344B" w:rsidP="00AA0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  <w:r w:rsidR="00AA02D9" w:rsidRPr="00AA0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0000</w:t>
            </w:r>
          </w:p>
        </w:tc>
        <w:tc>
          <w:tcPr>
            <w:tcW w:w="1417" w:type="dxa"/>
          </w:tcPr>
          <w:p w:rsidR="00AA02D9" w:rsidRPr="00AA02D9" w:rsidRDefault="0052344B" w:rsidP="00AA02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14 00</w:t>
            </w:r>
            <w:r w:rsidR="00AA0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A02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</w:p>
        </w:tc>
      </w:tr>
    </w:tbl>
    <w:p w:rsidR="001D15B9" w:rsidRPr="0052344B" w:rsidRDefault="001D15B9" w:rsidP="001D15B9">
      <w:pPr>
        <w:spacing w:after="0"/>
        <w:ind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621CA8" w:rsidP="00161B52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 xml:space="preserve">5. </w:t>
      </w:r>
      <w:r w:rsidR="0020487B">
        <w:rPr>
          <w:rFonts w:ascii="Times New Roman" w:hAnsi="Times New Roman" w:cs="Times New Roman"/>
          <w:b/>
          <w:sz w:val="25"/>
          <w:szCs w:val="25"/>
        </w:rPr>
        <w:t>Отклоненные заявки на участие в конкурсе (количество заявок)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3827"/>
        <w:gridCol w:w="2268"/>
        <w:gridCol w:w="3260"/>
      </w:tblGrid>
      <w:tr w:rsidR="0020487B" w:rsidTr="0020487B">
        <w:tc>
          <w:tcPr>
            <w:tcW w:w="761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</w:t>
            </w:r>
          </w:p>
        </w:tc>
        <w:tc>
          <w:tcPr>
            <w:tcW w:w="3827" w:type="dxa"/>
          </w:tcPr>
          <w:p w:rsidR="0020487B" w:rsidRDefault="0020487B" w:rsidP="0020487B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2268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  <w:tc>
          <w:tcPr>
            <w:tcW w:w="3260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Причина отклонения</w:t>
            </w:r>
          </w:p>
        </w:tc>
      </w:tr>
    </w:tbl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20487B" w:rsidTr="0020487B">
        <w:tc>
          <w:tcPr>
            <w:tcW w:w="761" w:type="dxa"/>
          </w:tcPr>
          <w:p w:rsidR="0020487B" w:rsidRDefault="00E52D54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20487B" w:rsidRPr="00774295" w:rsidRDefault="00AA02D9" w:rsidP="00E643E9">
            <w:pPr>
              <w:ind w:right="284"/>
              <w:jc w:val="both"/>
              <w:rPr>
                <w:sz w:val="25"/>
                <w:szCs w:val="25"/>
              </w:rPr>
            </w:pPr>
            <w:r w:rsidRPr="00AA02D9">
              <w:rPr>
                <w:rStyle w:val="s0"/>
                <w:sz w:val="25"/>
                <w:szCs w:val="25"/>
              </w:rPr>
              <w:t xml:space="preserve">ТОО </w:t>
            </w:r>
            <w:r w:rsidRPr="00AA02D9">
              <w:rPr>
                <w:color w:val="000000"/>
                <w:sz w:val="25"/>
                <w:szCs w:val="25"/>
              </w:rPr>
              <w:t>«</w:t>
            </w:r>
            <w:r w:rsidRPr="00AA02D9">
              <w:rPr>
                <w:color w:val="000000"/>
                <w:sz w:val="25"/>
                <w:szCs w:val="25"/>
                <w:lang w:val="kk-KZ"/>
              </w:rPr>
              <w:t>ЛОКАЛ ФАРМ</w:t>
            </w:r>
            <w:r w:rsidRPr="00AA02D9">
              <w:rPr>
                <w:color w:val="000000"/>
                <w:sz w:val="25"/>
                <w:szCs w:val="25"/>
              </w:rPr>
              <w:t>»</w:t>
            </w:r>
          </w:p>
        </w:tc>
        <w:tc>
          <w:tcPr>
            <w:tcW w:w="4961" w:type="dxa"/>
          </w:tcPr>
          <w:p w:rsidR="0020487B" w:rsidRDefault="00AA02D9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 w:rsidRPr="00AA02D9">
              <w:rPr>
                <w:color w:val="000000"/>
                <w:sz w:val="25"/>
                <w:szCs w:val="25"/>
                <w:lang w:val="kk-KZ"/>
              </w:rPr>
              <w:t>110840004886</w:t>
            </w:r>
          </w:p>
        </w:tc>
      </w:tr>
    </w:tbl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p w:rsidR="00C679D5" w:rsidRPr="00E643E9" w:rsidRDefault="00026124" w:rsidP="00026124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Комиссия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Pr="00161B52" w:rsidRDefault="00E643E9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52344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пп.2) </w:t>
      </w:r>
      <w:r w:rsidR="0052344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пункта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8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>4</w:t>
      </w:r>
      <w:r w:rsidR="0052344B">
        <w:rPr>
          <w:rStyle w:val="af0"/>
          <w:rFonts w:ascii="Times New Roman" w:hAnsi="Times New Roman" w:cs="Times New Roman"/>
          <w:i w:val="0"/>
          <w:sz w:val="25"/>
          <w:szCs w:val="25"/>
        </w:rPr>
        <w:t>)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</w:t>
      </w:r>
      <w:r w:rsidR="00BC31D3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Постановления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Правительства РК №1729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Признать тендер по лоту №</w:t>
      </w:r>
      <w:r w:rsidR="001B7394">
        <w:rPr>
          <w:rStyle w:val="af0"/>
          <w:rFonts w:ascii="Times New Roman" w:hAnsi="Times New Roman" w:cs="Times New Roman"/>
          <w:i w:val="0"/>
          <w:sz w:val="25"/>
          <w:szCs w:val="25"/>
        </w:rPr>
        <w:t>1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не</w:t>
      </w:r>
      <w:r w:rsidR="00026124"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состоявшимся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>.</w:t>
      </w:r>
    </w:p>
    <w:p w:rsidR="00621CA8" w:rsidRPr="0052344B" w:rsidRDefault="004C1572" w:rsidP="0052344B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iCs w:val="0"/>
          <w:color w:val="000000"/>
          <w:sz w:val="25"/>
          <w:szCs w:val="25"/>
        </w:rPr>
      </w:pP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Pr="00161B52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 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63006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пункта 8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3, </w:t>
      </w:r>
      <w:r w:rsidR="0063006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 Постановления Правительства РК №1729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 подачи только одной заявки, соответствующей требованиям тендерной  документации</w:t>
      </w:r>
      <w:r w:rsidR="0052344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осуществляется закуп способом из одного источника у потенциального поставщика, подавшего данную заявку</w:t>
      </w:r>
      <w:r w:rsidR="00A056EB">
        <w:rPr>
          <w:rStyle w:val="af0"/>
          <w:rFonts w:ascii="Times New Roman" w:hAnsi="Times New Roman" w:cs="Times New Roman"/>
          <w:i w:val="0"/>
          <w:sz w:val="25"/>
          <w:szCs w:val="25"/>
          <w:lang w:val="kk-KZ"/>
        </w:rPr>
        <w:t>.</w:t>
      </w:r>
      <w:r w:rsidR="0063006B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52344B" w:rsidRPr="0052344B" w:rsidRDefault="0052344B" w:rsidP="0052344B">
      <w:pPr>
        <w:tabs>
          <w:tab w:val="center" w:pos="4818"/>
        </w:tabs>
        <w:spacing w:after="0"/>
        <w:ind w:left="284" w:right="284"/>
        <w:rPr>
          <w:rFonts w:ascii="Times New Roman" w:hAnsi="Times New Roman" w:cs="Times New Roman"/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1. Сауранбаев Б.К. директор - председатель комиссии</w:t>
      </w:r>
      <w:r w:rsidRPr="0052344B">
        <w:rPr>
          <w:rFonts w:ascii="Times New Roman" w:hAnsi="Times New Roman" w:cs="Times New Roman"/>
          <w:sz w:val="25"/>
          <w:szCs w:val="25"/>
          <w:lang w:val="kk-KZ"/>
        </w:rPr>
        <w:t xml:space="preserve"> </w:t>
      </w:r>
      <w:r w:rsidRPr="0052344B">
        <w:rPr>
          <w:rFonts w:ascii="Times New Roman" w:hAnsi="Times New Roman" w:cs="Times New Roman"/>
          <w:sz w:val="25"/>
          <w:szCs w:val="25"/>
        </w:rPr>
        <w:t>_______________</w:t>
      </w:r>
    </w:p>
    <w:p w:rsidR="0052344B" w:rsidRPr="0052344B" w:rsidRDefault="0052344B" w:rsidP="0052344B">
      <w:pPr>
        <w:tabs>
          <w:tab w:val="center" w:pos="4818"/>
        </w:tabs>
        <w:spacing w:after="0"/>
        <w:ind w:left="284" w:right="284"/>
        <w:rPr>
          <w:rFonts w:ascii="Times New Roman" w:hAnsi="Times New Roman" w:cs="Times New Roman"/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2. Курманбаев Б.К., заведующий лаборатории - член комиссии ________________</w:t>
      </w:r>
    </w:p>
    <w:p w:rsidR="0052344B" w:rsidRPr="0052344B" w:rsidRDefault="0052344B" w:rsidP="0052344B">
      <w:pPr>
        <w:tabs>
          <w:tab w:val="center" w:pos="4818"/>
        </w:tabs>
        <w:spacing w:after="0"/>
        <w:ind w:left="284" w:right="284"/>
        <w:rPr>
          <w:rFonts w:ascii="Times New Roman" w:hAnsi="Times New Roman" w:cs="Times New Roman"/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3. Абуова А.А., врач лаборант – член комиссии ______________</w:t>
      </w:r>
    </w:p>
    <w:p w:rsidR="00161B52" w:rsidRPr="0052344B" w:rsidRDefault="0052344B" w:rsidP="0052344B">
      <w:pPr>
        <w:tabs>
          <w:tab w:val="center" w:pos="4818"/>
        </w:tabs>
        <w:spacing w:after="0"/>
        <w:ind w:left="284" w:right="284"/>
        <w:rPr>
          <w:sz w:val="25"/>
          <w:szCs w:val="25"/>
        </w:rPr>
      </w:pPr>
      <w:r w:rsidRPr="0052344B">
        <w:rPr>
          <w:rFonts w:ascii="Times New Roman" w:hAnsi="Times New Roman" w:cs="Times New Roman"/>
          <w:sz w:val="25"/>
          <w:szCs w:val="25"/>
        </w:rPr>
        <w:t>4. Еркеев А.Н., экономист - секретарь комиссии ______________</w:t>
      </w:r>
    </w:p>
    <w:sectPr w:rsidR="00161B52" w:rsidRPr="0052344B" w:rsidSect="00B9163B">
      <w:footerReference w:type="default" r:id="rId9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AF" w:rsidRDefault="00F157AF" w:rsidP="00746649">
      <w:pPr>
        <w:spacing w:after="0" w:line="240" w:lineRule="auto"/>
      </w:pPr>
      <w:r>
        <w:separator/>
      </w:r>
    </w:p>
  </w:endnote>
  <w:endnote w:type="continuationSeparator" w:id="0">
    <w:p w:rsidR="00F157AF" w:rsidRDefault="00F157AF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A35" w:rsidRDefault="00F157AF" w:rsidP="00B9163B">
    <w:pPr>
      <w:pStyle w:val="a3"/>
      <w:suppressLineNumbers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778.05pt;width:16pt;height:15.3pt;z-index:-251658752;mso-position-horizontal-relative:page;mso-position-vertical-relative:page" filled="f" stroked="f">
          <v:textbox style="mso-next-textbox:#_x0000_s2049" inset="0,0,0,0">
            <w:txbxContent>
              <w:p w:rsidR="002E0A35" w:rsidRDefault="002E0A35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531C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AF" w:rsidRDefault="00F157AF" w:rsidP="00746649">
      <w:pPr>
        <w:spacing w:after="0" w:line="240" w:lineRule="auto"/>
      </w:pPr>
      <w:r>
        <w:separator/>
      </w:r>
    </w:p>
  </w:footnote>
  <w:footnote w:type="continuationSeparator" w:id="0">
    <w:p w:rsidR="00F157AF" w:rsidRDefault="00F157AF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F6DC0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5151616"/>
    <w:multiLevelType w:val="hybridMultilevel"/>
    <w:tmpl w:val="D610C254"/>
    <w:lvl w:ilvl="0" w:tplc="BBC88B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9B6458D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3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865B84"/>
    <w:multiLevelType w:val="hybridMultilevel"/>
    <w:tmpl w:val="7AE4227C"/>
    <w:lvl w:ilvl="0" w:tplc="72B2AE40">
      <w:start w:val="1"/>
      <w:numFmt w:val="decimal"/>
      <w:lvlText w:val="%1."/>
      <w:lvlJc w:val="left"/>
      <w:pPr>
        <w:ind w:left="1383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6">
    <w:nsid w:val="14B21F3F"/>
    <w:multiLevelType w:val="hybridMultilevel"/>
    <w:tmpl w:val="552CE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F3084"/>
    <w:multiLevelType w:val="hybridMultilevel"/>
    <w:tmpl w:val="706EB5B2"/>
    <w:lvl w:ilvl="0" w:tplc="CE7C2854">
      <w:start w:val="1"/>
      <w:numFmt w:val="decimal"/>
      <w:lvlText w:val="%1."/>
      <w:lvlJc w:val="left"/>
      <w:pPr>
        <w:ind w:left="8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8">
    <w:nsid w:val="190913CE"/>
    <w:multiLevelType w:val="hybridMultilevel"/>
    <w:tmpl w:val="666C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04291"/>
    <w:multiLevelType w:val="hybridMultilevel"/>
    <w:tmpl w:val="0A1ACADC"/>
    <w:lvl w:ilvl="0" w:tplc="B7FE3B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E8D2596"/>
    <w:multiLevelType w:val="hybridMultilevel"/>
    <w:tmpl w:val="78B07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E272A"/>
    <w:multiLevelType w:val="hybridMultilevel"/>
    <w:tmpl w:val="07E64C56"/>
    <w:lvl w:ilvl="0" w:tplc="F1D86BF4">
      <w:start w:val="2"/>
      <w:numFmt w:val="decimal"/>
      <w:lvlText w:val="%1."/>
      <w:lvlJc w:val="left"/>
      <w:pPr>
        <w:ind w:left="315" w:hanging="1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ru-RU" w:bidi="ru-RU"/>
      </w:rPr>
    </w:lvl>
    <w:lvl w:ilvl="1" w:tplc="EF24BBB4">
      <w:numFmt w:val="bullet"/>
      <w:lvlText w:val="•"/>
      <w:lvlJc w:val="left"/>
      <w:pPr>
        <w:ind w:left="1372" w:hanging="190"/>
      </w:pPr>
      <w:rPr>
        <w:rFonts w:hint="default"/>
        <w:lang w:val="ru-RU" w:eastAsia="ru-RU" w:bidi="ru-RU"/>
      </w:rPr>
    </w:lvl>
    <w:lvl w:ilvl="2" w:tplc="62FEFEB2">
      <w:numFmt w:val="bullet"/>
      <w:lvlText w:val="•"/>
      <w:lvlJc w:val="left"/>
      <w:pPr>
        <w:ind w:left="2425" w:hanging="190"/>
      </w:pPr>
      <w:rPr>
        <w:rFonts w:hint="default"/>
        <w:lang w:val="ru-RU" w:eastAsia="ru-RU" w:bidi="ru-RU"/>
      </w:rPr>
    </w:lvl>
    <w:lvl w:ilvl="3" w:tplc="BAD035FE">
      <w:numFmt w:val="bullet"/>
      <w:lvlText w:val="•"/>
      <w:lvlJc w:val="left"/>
      <w:pPr>
        <w:ind w:left="3477" w:hanging="190"/>
      </w:pPr>
      <w:rPr>
        <w:rFonts w:hint="default"/>
        <w:lang w:val="ru-RU" w:eastAsia="ru-RU" w:bidi="ru-RU"/>
      </w:rPr>
    </w:lvl>
    <w:lvl w:ilvl="4" w:tplc="B68496F4">
      <w:numFmt w:val="bullet"/>
      <w:lvlText w:val="•"/>
      <w:lvlJc w:val="left"/>
      <w:pPr>
        <w:ind w:left="4530" w:hanging="190"/>
      </w:pPr>
      <w:rPr>
        <w:rFonts w:hint="default"/>
        <w:lang w:val="ru-RU" w:eastAsia="ru-RU" w:bidi="ru-RU"/>
      </w:rPr>
    </w:lvl>
    <w:lvl w:ilvl="5" w:tplc="BCFC8126">
      <w:numFmt w:val="bullet"/>
      <w:lvlText w:val="•"/>
      <w:lvlJc w:val="left"/>
      <w:pPr>
        <w:ind w:left="5583" w:hanging="190"/>
      </w:pPr>
      <w:rPr>
        <w:rFonts w:hint="default"/>
        <w:lang w:val="ru-RU" w:eastAsia="ru-RU" w:bidi="ru-RU"/>
      </w:rPr>
    </w:lvl>
    <w:lvl w:ilvl="6" w:tplc="F3582AB8">
      <w:numFmt w:val="bullet"/>
      <w:lvlText w:val="•"/>
      <w:lvlJc w:val="left"/>
      <w:pPr>
        <w:ind w:left="6635" w:hanging="190"/>
      </w:pPr>
      <w:rPr>
        <w:rFonts w:hint="default"/>
        <w:lang w:val="ru-RU" w:eastAsia="ru-RU" w:bidi="ru-RU"/>
      </w:rPr>
    </w:lvl>
    <w:lvl w:ilvl="7" w:tplc="256C1662">
      <w:numFmt w:val="bullet"/>
      <w:lvlText w:val="•"/>
      <w:lvlJc w:val="left"/>
      <w:pPr>
        <w:ind w:left="7688" w:hanging="190"/>
      </w:pPr>
      <w:rPr>
        <w:rFonts w:hint="default"/>
        <w:lang w:val="ru-RU" w:eastAsia="ru-RU" w:bidi="ru-RU"/>
      </w:rPr>
    </w:lvl>
    <w:lvl w:ilvl="8" w:tplc="F8B60B8E">
      <w:numFmt w:val="bullet"/>
      <w:lvlText w:val="•"/>
      <w:lvlJc w:val="left"/>
      <w:pPr>
        <w:ind w:left="8741" w:hanging="190"/>
      </w:pPr>
      <w:rPr>
        <w:rFonts w:hint="default"/>
        <w:lang w:val="ru-RU" w:eastAsia="ru-RU" w:bidi="ru-RU"/>
      </w:rPr>
    </w:lvl>
  </w:abstractNum>
  <w:abstractNum w:abstractNumId="12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44DF567A"/>
    <w:multiLevelType w:val="hybridMultilevel"/>
    <w:tmpl w:val="BE4E325C"/>
    <w:lvl w:ilvl="0" w:tplc="D0EED876">
      <w:start w:val="2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294DC7"/>
    <w:multiLevelType w:val="hybridMultilevel"/>
    <w:tmpl w:val="E6D2819C"/>
    <w:lvl w:ilvl="0" w:tplc="C5E2E44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9981387"/>
    <w:multiLevelType w:val="hybridMultilevel"/>
    <w:tmpl w:val="185CE5D4"/>
    <w:lvl w:ilvl="0" w:tplc="EDF8C95A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6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21D70F5"/>
    <w:multiLevelType w:val="hybridMultilevel"/>
    <w:tmpl w:val="F100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F2EFB"/>
    <w:multiLevelType w:val="hybridMultilevel"/>
    <w:tmpl w:val="0352B4FA"/>
    <w:lvl w:ilvl="0" w:tplc="74541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676AFA"/>
    <w:multiLevelType w:val="hybridMultilevel"/>
    <w:tmpl w:val="15524BAA"/>
    <w:lvl w:ilvl="0" w:tplc="3A6497FE">
      <w:start w:val="2"/>
      <w:numFmt w:val="decimal"/>
      <w:lvlText w:val="%1."/>
      <w:lvlJc w:val="left"/>
      <w:pPr>
        <w:ind w:left="1701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ru-RU" w:bidi="ru-RU"/>
      </w:rPr>
    </w:lvl>
    <w:lvl w:ilvl="1" w:tplc="04466A48">
      <w:start w:val="1"/>
      <w:numFmt w:val="upperRoman"/>
      <w:lvlText w:val="%2)"/>
      <w:lvlJc w:val="left"/>
      <w:pPr>
        <w:ind w:left="1448" w:hanging="204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ru-RU" w:eastAsia="ru-RU" w:bidi="ru-RU"/>
      </w:rPr>
    </w:lvl>
    <w:lvl w:ilvl="2" w:tplc="DE70223C">
      <w:numFmt w:val="bullet"/>
      <w:lvlText w:val="•"/>
      <w:lvlJc w:val="left"/>
      <w:pPr>
        <w:ind w:left="2485" w:hanging="204"/>
      </w:pPr>
      <w:rPr>
        <w:rFonts w:hint="default"/>
        <w:lang w:val="ru-RU" w:eastAsia="ru-RU" w:bidi="ru-RU"/>
      </w:rPr>
    </w:lvl>
    <w:lvl w:ilvl="3" w:tplc="B3426190">
      <w:numFmt w:val="bullet"/>
      <w:lvlText w:val="•"/>
      <w:lvlJc w:val="left"/>
      <w:pPr>
        <w:ind w:left="3530" w:hanging="204"/>
      </w:pPr>
      <w:rPr>
        <w:rFonts w:hint="default"/>
        <w:lang w:val="ru-RU" w:eastAsia="ru-RU" w:bidi="ru-RU"/>
      </w:rPr>
    </w:lvl>
    <w:lvl w:ilvl="4" w:tplc="507E5FC4">
      <w:numFmt w:val="bullet"/>
      <w:lvlText w:val="•"/>
      <w:lvlJc w:val="left"/>
      <w:pPr>
        <w:ind w:left="4575" w:hanging="204"/>
      </w:pPr>
      <w:rPr>
        <w:rFonts w:hint="default"/>
        <w:lang w:val="ru-RU" w:eastAsia="ru-RU" w:bidi="ru-RU"/>
      </w:rPr>
    </w:lvl>
    <w:lvl w:ilvl="5" w:tplc="49D014F8">
      <w:numFmt w:val="bullet"/>
      <w:lvlText w:val="•"/>
      <w:lvlJc w:val="left"/>
      <w:pPr>
        <w:ind w:left="5620" w:hanging="204"/>
      </w:pPr>
      <w:rPr>
        <w:rFonts w:hint="default"/>
        <w:lang w:val="ru-RU" w:eastAsia="ru-RU" w:bidi="ru-RU"/>
      </w:rPr>
    </w:lvl>
    <w:lvl w:ilvl="6" w:tplc="EC3687CC">
      <w:numFmt w:val="bullet"/>
      <w:lvlText w:val="•"/>
      <w:lvlJc w:val="left"/>
      <w:pPr>
        <w:ind w:left="6665" w:hanging="204"/>
      </w:pPr>
      <w:rPr>
        <w:rFonts w:hint="default"/>
        <w:lang w:val="ru-RU" w:eastAsia="ru-RU" w:bidi="ru-RU"/>
      </w:rPr>
    </w:lvl>
    <w:lvl w:ilvl="7" w:tplc="3714609C">
      <w:numFmt w:val="bullet"/>
      <w:lvlText w:val="•"/>
      <w:lvlJc w:val="left"/>
      <w:pPr>
        <w:ind w:left="7710" w:hanging="204"/>
      </w:pPr>
      <w:rPr>
        <w:rFonts w:hint="default"/>
        <w:lang w:val="ru-RU" w:eastAsia="ru-RU" w:bidi="ru-RU"/>
      </w:rPr>
    </w:lvl>
    <w:lvl w:ilvl="8" w:tplc="A70E7746">
      <w:numFmt w:val="bullet"/>
      <w:lvlText w:val="•"/>
      <w:lvlJc w:val="left"/>
      <w:pPr>
        <w:ind w:left="8756" w:hanging="204"/>
      </w:pPr>
      <w:rPr>
        <w:rFonts w:hint="default"/>
        <w:lang w:val="ru-RU" w:eastAsia="ru-RU" w:bidi="ru-RU"/>
      </w:rPr>
    </w:lvl>
  </w:abstractNum>
  <w:abstractNum w:abstractNumId="20">
    <w:nsid w:val="610D02D2"/>
    <w:multiLevelType w:val="hybridMultilevel"/>
    <w:tmpl w:val="A7DAD7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3D06C8B"/>
    <w:multiLevelType w:val="hybridMultilevel"/>
    <w:tmpl w:val="DDAC9A2C"/>
    <w:lvl w:ilvl="0" w:tplc="3078ED28">
      <w:numFmt w:val="bullet"/>
      <w:lvlText w:val="-"/>
      <w:lvlJc w:val="left"/>
      <w:pPr>
        <w:ind w:left="420" w:hanging="10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18"/>
        <w:szCs w:val="18"/>
        <w:lang w:val="ru-RU" w:eastAsia="ru-RU" w:bidi="ru-RU"/>
      </w:rPr>
    </w:lvl>
    <w:lvl w:ilvl="1" w:tplc="AB6CF694">
      <w:numFmt w:val="bullet"/>
      <w:lvlText w:val="-"/>
      <w:lvlJc w:val="left"/>
      <w:pPr>
        <w:ind w:left="315" w:hanging="106"/>
      </w:pPr>
      <w:rPr>
        <w:rFonts w:ascii="Times New Roman" w:eastAsia="Times New Roman" w:hAnsi="Times New Roman" w:cs="Times New Roman" w:hint="default"/>
        <w:b/>
        <w:bCs/>
        <w:spacing w:val="-6"/>
        <w:w w:val="99"/>
        <w:sz w:val="18"/>
        <w:szCs w:val="18"/>
        <w:lang w:val="ru-RU" w:eastAsia="ru-RU" w:bidi="ru-RU"/>
      </w:rPr>
    </w:lvl>
    <w:lvl w:ilvl="2" w:tplc="0C3CC664">
      <w:numFmt w:val="bullet"/>
      <w:lvlText w:val="•"/>
      <w:lvlJc w:val="left"/>
      <w:pPr>
        <w:ind w:left="1578" w:hanging="106"/>
      </w:pPr>
      <w:rPr>
        <w:rFonts w:hint="default"/>
        <w:lang w:val="ru-RU" w:eastAsia="ru-RU" w:bidi="ru-RU"/>
      </w:rPr>
    </w:lvl>
    <w:lvl w:ilvl="3" w:tplc="8154FF34">
      <w:numFmt w:val="bullet"/>
      <w:lvlText w:val="•"/>
      <w:lvlJc w:val="left"/>
      <w:pPr>
        <w:ind w:left="2736" w:hanging="106"/>
      </w:pPr>
      <w:rPr>
        <w:rFonts w:hint="default"/>
        <w:lang w:val="ru-RU" w:eastAsia="ru-RU" w:bidi="ru-RU"/>
      </w:rPr>
    </w:lvl>
    <w:lvl w:ilvl="4" w:tplc="0728DABC">
      <w:numFmt w:val="bullet"/>
      <w:lvlText w:val="•"/>
      <w:lvlJc w:val="left"/>
      <w:pPr>
        <w:ind w:left="3895" w:hanging="106"/>
      </w:pPr>
      <w:rPr>
        <w:rFonts w:hint="default"/>
        <w:lang w:val="ru-RU" w:eastAsia="ru-RU" w:bidi="ru-RU"/>
      </w:rPr>
    </w:lvl>
    <w:lvl w:ilvl="5" w:tplc="1FFC88FA">
      <w:numFmt w:val="bullet"/>
      <w:lvlText w:val="•"/>
      <w:lvlJc w:val="left"/>
      <w:pPr>
        <w:ind w:left="5053" w:hanging="106"/>
      </w:pPr>
      <w:rPr>
        <w:rFonts w:hint="default"/>
        <w:lang w:val="ru-RU" w:eastAsia="ru-RU" w:bidi="ru-RU"/>
      </w:rPr>
    </w:lvl>
    <w:lvl w:ilvl="6" w:tplc="6E24E7FC">
      <w:numFmt w:val="bullet"/>
      <w:lvlText w:val="•"/>
      <w:lvlJc w:val="left"/>
      <w:pPr>
        <w:ind w:left="6212" w:hanging="106"/>
      </w:pPr>
      <w:rPr>
        <w:rFonts w:hint="default"/>
        <w:lang w:val="ru-RU" w:eastAsia="ru-RU" w:bidi="ru-RU"/>
      </w:rPr>
    </w:lvl>
    <w:lvl w:ilvl="7" w:tplc="2B1E8D0C">
      <w:numFmt w:val="bullet"/>
      <w:lvlText w:val="•"/>
      <w:lvlJc w:val="left"/>
      <w:pPr>
        <w:ind w:left="7370" w:hanging="106"/>
      </w:pPr>
      <w:rPr>
        <w:rFonts w:hint="default"/>
        <w:lang w:val="ru-RU" w:eastAsia="ru-RU" w:bidi="ru-RU"/>
      </w:rPr>
    </w:lvl>
    <w:lvl w:ilvl="8" w:tplc="73366C3E">
      <w:numFmt w:val="bullet"/>
      <w:lvlText w:val="•"/>
      <w:lvlJc w:val="left"/>
      <w:pPr>
        <w:ind w:left="8529" w:hanging="106"/>
      </w:pPr>
      <w:rPr>
        <w:rFonts w:hint="default"/>
        <w:lang w:val="ru-RU" w:eastAsia="ru-RU" w:bidi="ru-RU"/>
      </w:rPr>
    </w:lvl>
  </w:abstractNum>
  <w:abstractNum w:abstractNumId="22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3">
    <w:nsid w:val="79BB54E3"/>
    <w:multiLevelType w:val="hybridMultilevel"/>
    <w:tmpl w:val="93F22862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7D4478E0"/>
    <w:multiLevelType w:val="hybridMultilevel"/>
    <w:tmpl w:val="E7E84C5E"/>
    <w:lvl w:ilvl="0" w:tplc="2CE0FE30"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15"/>
  </w:num>
  <w:num w:numId="5">
    <w:abstractNumId w:val="24"/>
  </w:num>
  <w:num w:numId="6">
    <w:abstractNumId w:val="13"/>
  </w:num>
  <w:num w:numId="7">
    <w:abstractNumId w:val="11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4"/>
  </w:num>
  <w:num w:numId="13">
    <w:abstractNumId w:val="20"/>
  </w:num>
  <w:num w:numId="14">
    <w:abstractNumId w:val="23"/>
  </w:num>
  <w:num w:numId="15">
    <w:abstractNumId w:val="22"/>
  </w:num>
  <w:num w:numId="16">
    <w:abstractNumId w:val="7"/>
  </w:num>
  <w:num w:numId="17">
    <w:abstractNumId w:val="1"/>
  </w:num>
  <w:num w:numId="18">
    <w:abstractNumId w:val="14"/>
  </w:num>
  <w:num w:numId="19">
    <w:abstractNumId w:val="18"/>
  </w:num>
  <w:num w:numId="20">
    <w:abstractNumId w:val="16"/>
  </w:num>
  <w:num w:numId="21">
    <w:abstractNumId w:val="0"/>
  </w:num>
  <w:num w:numId="22">
    <w:abstractNumId w:val="17"/>
  </w:num>
  <w:num w:numId="23">
    <w:abstractNumId w:val="10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5DDF"/>
    <w:rsid w:val="00026124"/>
    <w:rsid w:val="00054FA7"/>
    <w:rsid w:val="00062A3E"/>
    <w:rsid w:val="0006521A"/>
    <w:rsid w:val="000811DA"/>
    <w:rsid w:val="000922AA"/>
    <w:rsid w:val="00093DEE"/>
    <w:rsid w:val="000A24A5"/>
    <w:rsid w:val="000A35F0"/>
    <w:rsid w:val="000A588E"/>
    <w:rsid w:val="000C12E8"/>
    <w:rsid w:val="000C2644"/>
    <w:rsid w:val="000D5E02"/>
    <w:rsid w:val="000E3FFD"/>
    <w:rsid w:val="000E75C4"/>
    <w:rsid w:val="001203CF"/>
    <w:rsid w:val="00121310"/>
    <w:rsid w:val="00122B50"/>
    <w:rsid w:val="001247D5"/>
    <w:rsid w:val="00135FF2"/>
    <w:rsid w:val="00161239"/>
    <w:rsid w:val="001618A8"/>
    <w:rsid w:val="00161B52"/>
    <w:rsid w:val="00184788"/>
    <w:rsid w:val="00192CAC"/>
    <w:rsid w:val="00195B5D"/>
    <w:rsid w:val="001A5A13"/>
    <w:rsid w:val="001B7394"/>
    <w:rsid w:val="001C290B"/>
    <w:rsid w:val="001D15B9"/>
    <w:rsid w:val="001D18BE"/>
    <w:rsid w:val="001D7813"/>
    <w:rsid w:val="001F608E"/>
    <w:rsid w:val="0020231F"/>
    <w:rsid w:val="0020487B"/>
    <w:rsid w:val="0020736E"/>
    <w:rsid w:val="00212269"/>
    <w:rsid w:val="00246002"/>
    <w:rsid w:val="00246064"/>
    <w:rsid w:val="002531C2"/>
    <w:rsid w:val="00253B47"/>
    <w:rsid w:val="00285FFE"/>
    <w:rsid w:val="002A49BD"/>
    <w:rsid w:val="002A6D52"/>
    <w:rsid w:val="002B2658"/>
    <w:rsid w:val="002C2B5C"/>
    <w:rsid w:val="002D2137"/>
    <w:rsid w:val="002D4BD2"/>
    <w:rsid w:val="002D73A8"/>
    <w:rsid w:val="002E0A35"/>
    <w:rsid w:val="002E1148"/>
    <w:rsid w:val="002F0B32"/>
    <w:rsid w:val="00301D78"/>
    <w:rsid w:val="003217D6"/>
    <w:rsid w:val="00336AF6"/>
    <w:rsid w:val="00353D7A"/>
    <w:rsid w:val="003549EC"/>
    <w:rsid w:val="00361D69"/>
    <w:rsid w:val="00382A85"/>
    <w:rsid w:val="0038579D"/>
    <w:rsid w:val="003924CA"/>
    <w:rsid w:val="00394368"/>
    <w:rsid w:val="003A0E01"/>
    <w:rsid w:val="003A474B"/>
    <w:rsid w:val="003A6411"/>
    <w:rsid w:val="003B559F"/>
    <w:rsid w:val="003C02D7"/>
    <w:rsid w:val="003E3E6D"/>
    <w:rsid w:val="003F3D15"/>
    <w:rsid w:val="003F484D"/>
    <w:rsid w:val="0042129A"/>
    <w:rsid w:val="004520EB"/>
    <w:rsid w:val="00467D16"/>
    <w:rsid w:val="00484532"/>
    <w:rsid w:val="004922F6"/>
    <w:rsid w:val="004A25AF"/>
    <w:rsid w:val="004A7E7B"/>
    <w:rsid w:val="004C1572"/>
    <w:rsid w:val="004C1757"/>
    <w:rsid w:val="004D4DD1"/>
    <w:rsid w:val="004F3863"/>
    <w:rsid w:val="00502E86"/>
    <w:rsid w:val="00512EFB"/>
    <w:rsid w:val="0051758A"/>
    <w:rsid w:val="0052344B"/>
    <w:rsid w:val="00524E14"/>
    <w:rsid w:val="0052569D"/>
    <w:rsid w:val="005647D5"/>
    <w:rsid w:val="0058290E"/>
    <w:rsid w:val="0058450E"/>
    <w:rsid w:val="00590B3B"/>
    <w:rsid w:val="005A2F73"/>
    <w:rsid w:val="005B63EF"/>
    <w:rsid w:val="005D228E"/>
    <w:rsid w:val="005D3233"/>
    <w:rsid w:val="005D33D7"/>
    <w:rsid w:val="005D63E5"/>
    <w:rsid w:val="005E4385"/>
    <w:rsid w:val="005E4F2F"/>
    <w:rsid w:val="005F1A40"/>
    <w:rsid w:val="005F3BC0"/>
    <w:rsid w:val="005F620B"/>
    <w:rsid w:val="0060125C"/>
    <w:rsid w:val="00621CA8"/>
    <w:rsid w:val="0063006B"/>
    <w:rsid w:val="00631E83"/>
    <w:rsid w:val="00633029"/>
    <w:rsid w:val="00654D83"/>
    <w:rsid w:val="00654E9F"/>
    <w:rsid w:val="00665E18"/>
    <w:rsid w:val="00666CD1"/>
    <w:rsid w:val="006728F5"/>
    <w:rsid w:val="006749C8"/>
    <w:rsid w:val="00683CD9"/>
    <w:rsid w:val="006B1011"/>
    <w:rsid w:val="006C6350"/>
    <w:rsid w:val="006F2E80"/>
    <w:rsid w:val="006F37FC"/>
    <w:rsid w:val="007070B5"/>
    <w:rsid w:val="007248FD"/>
    <w:rsid w:val="00730B1A"/>
    <w:rsid w:val="0073752D"/>
    <w:rsid w:val="00746649"/>
    <w:rsid w:val="007552DB"/>
    <w:rsid w:val="0076518F"/>
    <w:rsid w:val="00774295"/>
    <w:rsid w:val="00776D52"/>
    <w:rsid w:val="00780462"/>
    <w:rsid w:val="007A58A7"/>
    <w:rsid w:val="007B039F"/>
    <w:rsid w:val="007B079D"/>
    <w:rsid w:val="007B1896"/>
    <w:rsid w:val="007B2F7F"/>
    <w:rsid w:val="007C308E"/>
    <w:rsid w:val="007D2B2C"/>
    <w:rsid w:val="007D7362"/>
    <w:rsid w:val="007E5B4F"/>
    <w:rsid w:val="008117F2"/>
    <w:rsid w:val="00811813"/>
    <w:rsid w:val="00827BE1"/>
    <w:rsid w:val="00830E36"/>
    <w:rsid w:val="00835FEC"/>
    <w:rsid w:val="00855265"/>
    <w:rsid w:val="00880C2F"/>
    <w:rsid w:val="00890F58"/>
    <w:rsid w:val="008F0E89"/>
    <w:rsid w:val="00917046"/>
    <w:rsid w:val="0093192D"/>
    <w:rsid w:val="00956BE9"/>
    <w:rsid w:val="00961CF2"/>
    <w:rsid w:val="009642C4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F1397"/>
    <w:rsid w:val="009F1AD8"/>
    <w:rsid w:val="009F5C0C"/>
    <w:rsid w:val="00A0549A"/>
    <w:rsid w:val="00A056EB"/>
    <w:rsid w:val="00A07A6C"/>
    <w:rsid w:val="00A35EBB"/>
    <w:rsid w:val="00A641E2"/>
    <w:rsid w:val="00A84ECF"/>
    <w:rsid w:val="00A97D12"/>
    <w:rsid w:val="00AA02D9"/>
    <w:rsid w:val="00AA6A27"/>
    <w:rsid w:val="00AB1F60"/>
    <w:rsid w:val="00AB2FC2"/>
    <w:rsid w:val="00AC115A"/>
    <w:rsid w:val="00AC1654"/>
    <w:rsid w:val="00B07831"/>
    <w:rsid w:val="00B14B99"/>
    <w:rsid w:val="00B20BAF"/>
    <w:rsid w:val="00B42081"/>
    <w:rsid w:val="00B4418A"/>
    <w:rsid w:val="00B9163B"/>
    <w:rsid w:val="00B94EAE"/>
    <w:rsid w:val="00BA175C"/>
    <w:rsid w:val="00BA6FFA"/>
    <w:rsid w:val="00BB36CC"/>
    <w:rsid w:val="00BB52F9"/>
    <w:rsid w:val="00BC31D3"/>
    <w:rsid w:val="00BD6FB4"/>
    <w:rsid w:val="00BF1B9B"/>
    <w:rsid w:val="00BF7001"/>
    <w:rsid w:val="00BF7791"/>
    <w:rsid w:val="00C166E1"/>
    <w:rsid w:val="00C40BDC"/>
    <w:rsid w:val="00C4133B"/>
    <w:rsid w:val="00C45DDF"/>
    <w:rsid w:val="00C47D4A"/>
    <w:rsid w:val="00C535CB"/>
    <w:rsid w:val="00C63157"/>
    <w:rsid w:val="00C679D5"/>
    <w:rsid w:val="00C843B8"/>
    <w:rsid w:val="00C958B5"/>
    <w:rsid w:val="00C95B57"/>
    <w:rsid w:val="00CA57EA"/>
    <w:rsid w:val="00CB0CF0"/>
    <w:rsid w:val="00CB422B"/>
    <w:rsid w:val="00CC2A1A"/>
    <w:rsid w:val="00CC4FF7"/>
    <w:rsid w:val="00CC742D"/>
    <w:rsid w:val="00CD3D45"/>
    <w:rsid w:val="00CD7D3A"/>
    <w:rsid w:val="00CE70EF"/>
    <w:rsid w:val="00CF1105"/>
    <w:rsid w:val="00CF3AB1"/>
    <w:rsid w:val="00CF710B"/>
    <w:rsid w:val="00D27318"/>
    <w:rsid w:val="00D27B34"/>
    <w:rsid w:val="00D52ACD"/>
    <w:rsid w:val="00D539DD"/>
    <w:rsid w:val="00D655FA"/>
    <w:rsid w:val="00D829B4"/>
    <w:rsid w:val="00D91500"/>
    <w:rsid w:val="00DA0919"/>
    <w:rsid w:val="00DA60F5"/>
    <w:rsid w:val="00DB3B7C"/>
    <w:rsid w:val="00DC4777"/>
    <w:rsid w:val="00DC6C36"/>
    <w:rsid w:val="00DF33EB"/>
    <w:rsid w:val="00E12023"/>
    <w:rsid w:val="00E20FA3"/>
    <w:rsid w:val="00E24404"/>
    <w:rsid w:val="00E34DAA"/>
    <w:rsid w:val="00E43EB3"/>
    <w:rsid w:val="00E52D54"/>
    <w:rsid w:val="00E62E87"/>
    <w:rsid w:val="00E643E9"/>
    <w:rsid w:val="00E70601"/>
    <w:rsid w:val="00E70D89"/>
    <w:rsid w:val="00E740ED"/>
    <w:rsid w:val="00E8461A"/>
    <w:rsid w:val="00E92AB3"/>
    <w:rsid w:val="00E93D5A"/>
    <w:rsid w:val="00EB1F17"/>
    <w:rsid w:val="00EB5FAE"/>
    <w:rsid w:val="00EC0EAD"/>
    <w:rsid w:val="00EC6BDF"/>
    <w:rsid w:val="00ED0C0D"/>
    <w:rsid w:val="00F036BA"/>
    <w:rsid w:val="00F1291F"/>
    <w:rsid w:val="00F157AF"/>
    <w:rsid w:val="00F2573B"/>
    <w:rsid w:val="00F27D82"/>
    <w:rsid w:val="00F30E3A"/>
    <w:rsid w:val="00F34585"/>
    <w:rsid w:val="00F512D1"/>
    <w:rsid w:val="00F51F7D"/>
    <w:rsid w:val="00F71D22"/>
    <w:rsid w:val="00F72896"/>
    <w:rsid w:val="00F7457D"/>
    <w:rsid w:val="00F7517C"/>
    <w:rsid w:val="00F83800"/>
    <w:rsid w:val="00F90003"/>
    <w:rsid w:val="00F906FD"/>
    <w:rsid w:val="00FD3AC5"/>
    <w:rsid w:val="00FD5955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649"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iPriority w:val="99"/>
    <w:semiHidden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paragraph" w:customStyle="1" w:styleId="12">
    <w:name w:val="Абзац списка1"/>
    <w:basedOn w:val="a"/>
    <w:link w:val="ListParagraphChar"/>
    <w:rsid w:val="0052344B"/>
    <w:pPr>
      <w:spacing w:after="0" w:line="240" w:lineRule="auto"/>
      <w:ind w:left="72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ListParagraphChar">
    <w:name w:val="List Paragraph Char"/>
    <w:basedOn w:val="a0"/>
    <w:link w:val="12"/>
    <w:locked/>
    <w:rsid w:val="0052344B"/>
    <w:rPr>
      <w:rFonts w:ascii="Times New Roman" w:eastAsia="Calibri" w:hAnsi="Times New Roman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A6482-EB9D-463F-AB96-36308D03A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Максат Жиентаев</dc:creator>
  <cp:keywords/>
  <dc:description/>
  <cp:lastModifiedBy>Certified Windows</cp:lastModifiedBy>
  <cp:revision>76</cp:revision>
  <cp:lastPrinted>2020-07-20T11:15:00Z</cp:lastPrinted>
  <dcterms:created xsi:type="dcterms:W3CDTF">2019-04-02T05:59:00Z</dcterms:created>
  <dcterms:modified xsi:type="dcterms:W3CDTF">2020-07-20T11:16:00Z</dcterms:modified>
</cp:coreProperties>
</file>